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64F" w:rsidRPr="00E3164F" w:rsidRDefault="00E3164F" w:rsidP="00E3164F">
      <w:pPr>
        <w:rPr>
          <w:b/>
          <w:bCs/>
        </w:rPr>
      </w:pPr>
      <w:r w:rsidRPr="00E3164F">
        <w:rPr>
          <w:b/>
          <w:bCs/>
        </w:rPr>
        <w:t>Решения совета директоров (наблюдательного совета)</w:t>
      </w:r>
    </w:p>
    <w:p w:rsidR="00E3164F" w:rsidRPr="00E3164F" w:rsidRDefault="00E3164F" w:rsidP="00E3164F"/>
    <w:p w:rsidR="00E3164F" w:rsidRPr="00E3164F" w:rsidRDefault="00E3164F" w:rsidP="00E3164F">
      <w:r w:rsidRPr="00E3164F">
        <w:br/>
        <w:t>Об отдельных решениях, принятых советом директоров (наблюдательным советом) эмитента </w:t>
      </w:r>
      <w:r w:rsidRPr="00E3164F">
        <w:br/>
        <w:t>1. Общие сведения </w:t>
      </w:r>
      <w:r w:rsidRPr="00E3164F">
        <w:br/>
        <w:t>1.1. Полное фирменное наименование эмитента: Открытое акционерное общество "Пензадизельмаш" </w:t>
      </w:r>
      <w:r w:rsidRPr="00E3164F">
        <w:br/>
        <w:t>1.2. Сокращенное фирменное наименование эмитента: ОАО "Пензадизельмаш" </w:t>
      </w:r>
      <w:r w:rsidRPr="00E3164F">
        <w:br/>
        <w:t>1.3. Место нахождения эмитента: 440034, г. Пенза, ул. Калинина, 128 А </w:t>
      </w:r>
      <w:r w:rsidRPr="00E3164F">
        <w:br/>
        <w:t>1.4. ОГРН эмитента: 1045803507970 </w:t>
      </w:r>
      <w:r w:rsidRPr="00E3164F">
        <w:br/>
        <w:t>1.5. ИНН эмитента: 5837022880 </w:t>
      </w:r>
      <w:r w:rsidRPr="00E3164F">
        <w:br/>
        <w:t>1.6. Уникальный код эмитента, присвоенный регистрирующим органом: 02979-E </w:t>
      </w:r>
      <w:r w:rsidRPr="00E3164F">
        <w:br/>
        <w:t>1.7. Адрес страницы в сети Интернет, используемой эмитентом для раскрытия информации: http://www.disclosure.ru/issuer/5837022880/ </w:t>
      </w:r>
      <w:r w:rsidRPr="00E3164F">
        <w:br/>
      </w:r>
      <w:r w:rsidRPr="00E3164F">
        <w:br/>
        <w:t>2. Содержание сообщения </w:t>
      </w:r>
      <w:r w:rsidRPr="00E3164F">
        <w:br/>
        <w:t>2.1.Кворум заседания совета директоров эмитента и результаты голосования по вопросам о принятии решений: В заседании Совета директоров приняли участие 5 из 5 членов Совета директоров, кворум имеется. </w:t>
      </w:r>
      <w:r w:rsidRPr="00E3164F">
        <w:br/>
        <w:t>2.2. «Об избрании Председателя Совета директоров ОАО «Пензадизельмаш». </w:t>
      </w:r>
      <w:r w:rsidRPr="00E3164F">
        <w:br/>
        <w:t>2.2.1. Результаты голосования: ЗА – единогласно. </w:t>
      </w:r>
      <w:r w:rsidRPr="00E3164F">
        <w:br/>
        <w:t>2.2.2.Содержание решения, принятого Советом директоров эмитента: </w:t>
      </w:r>
      <w:r w:rsidRPr="00E3164F">
        <w:br/>
        <w:t xml:space="preserve">       «Избрать председателем Совета директоров ОАО «Пензадизельмаш» </w:t>
      </w:r>
      <w:proofErr w:type="spellStart"/>
      <w:r w:rsidRPr="00E3164F">
        <w:t>Носкова</w:t>
      </w:r>
      <w:proofErr w:type="spellEnd"/>
      <w:r w:rsidRPr="00E3164F">
        <w:t xml:space="preserve"> Александра Леонидовича». </w:t>
      </w:r>
      <w:r w:rsidRPr="00E3164F">
        <w:br/>
        <w:t>2.3. Дата проведения заседания совета директоров эмитента, на котором принято соответствующее решение: 15.07.2014 г.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E3164F">
        <w:br/>
        <w:t>2.5. Дата составления и номер протокола заседания совета директоров эмитента, на котором принято соответствующее решение: Протокол б/н от 15.07.2014г.                                                             </w:t>
      </w:r>
      <w:r w:rsidRPr="00E3164F">
        <w:br/>
      </w:r>
      <w:r w:rsidRPr="00E3164F">
        <w:br/>
        <w:t>3. Подпись </w:t>
      </w:r>
      <w:r w:rsidRPr="00E3164F">
        <w:br/>
        <w:t>3.1. Генеральный директор ОАО "Пензадизельмаш" </w:t>
      </w:r>
      <w:r w:rsidRPr="00E3164F">
        <w:br/>
        <w:t>__________________             Карпов В.Ю </w:t>
      </w:r>
      <w:r w:rsidRPr="00E3164F">
        <w:br/>
        <w:t>подпись Фамилия И.О. </w:t>
      </w:r>
      <w:r w:rsidRPr="00E3164F">
        <w:br/>
      </w:r>
      <w:r w:rsidRPr="00E3164F">
        <w:br/>
        <w:t>3.2. Дата 15.07.2014г. М.П. </w:t>
      </w:r>
    </w:p>
    <w:p w:rsidR="00E53362" w:rsidRDefault="00E53362">
      <w:bookmarkStart w:id="0" w:name="_GoBack"/>
      <w:bookmarkEnd w:id="0"/>
    </w:p>
    <w:sectPr w:rsidR="00E53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4F"/>
    <w:rsid w:val="00E3164F"/>
    <w:rsid w:val="00E5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D6257-29B5-42FF-B0FB-4E3BFF84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1746494668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369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2019-02-02T14:41:00Z</dcterms:created>
  <dcterms:modified xsi:type="dcterms:W3CDTF">2019-02-02T14:41:00Z</dcterms:modified>
</cp:coreProperties>
</file>