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1F" w:rsidRPr="0012601F" w:rsidRDefault="0012601F" w:rsidP="00126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01F">
        <w:rPr>
          <w:rFonts w:ascii="Times New Roman" w:hAnsi="Times New Roman" w:cs="Times New Roman"/>
          <w:b/>
          <w:sz w:val="24"/>
          <w:szCs w:val="24"/>
        </w:rPr>
        <w:t>Сообщение об изменении или корректировке информации, ранее опубликованной в Ленте новостей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>Настоящее сообщение публикуется в порядке изменения (корректировки) информации, содержащейся в ранее опубликованном сообщении.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>Ссылка на ранее опубликованное сообщение, информация в котором изменяется (корректируется): "Изменение адреса страницы в сети «Интернет», используемой эмитентом для раскрытия информации" (опубликовано 28.12.2017 13:33:54) http://www.e-disclosure.ru/LentaEvent.aspx?eventid=-AOsrCrU-AmUa0HUH-CDMZmdg-B-B.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>Полный текст публикуемого сообщения с уч</w:t>
      </w:r>
      <w:bookmarkStart w:id="0" w:name="_GoBack"/>
      <w:bookmarkEnd w:id="0"/>
      <w:r w:rsidRPr="0012601F">
        <w:rPr>
          <w:rFonts w:ascii="Times New Roman" w:hAnsi="Times New Roman" w:cs="Times New Roman"/>
          <w:sz w:val="24"/>
          <w:szCs w:val="24"/>
        </w:rPr>
        <w:t xml:space="preserve">етом внесенных изменений, а также краткое описание внесенных изменений: 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>Настоящее сообщение публикуется в порядке изменения (корректировки) информации, содержащейся в ранее опубликованном сообщении.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 xml:space="preserve">      Ссылка на раннее опубликованное сообщение, информация в котором изменяется (корректируется): сообщение " Сообщение о существенном факте </w:t>
      </w:r>
      <w:proofErr w:type="gramStart"/>
      <w:r w:rsidRPr="0012601F">
        <w:rPr>
          <w:rFonts w:ascii="Times New Roman" w:hAnsi="Times New Roman" w:cs="Times New Roman"/>
          <w:sz w:val="24"/>
          <w:szCs w:val="24"/>
        </w:rPr>
        <w:t>« Изменение</w:t>
      </w:r>
      <w:proofErr w:type="gramEnd"/>
      <w:r w:rsidRPr="0012601F">
        <w:rPr>
          <w:rFonts w:ascii="Times New Roman" w:hAnsi="Times New Roman" w:cs="Times New Roman"/>
          <w:sz w:val="24"/>
          <w:szCs w:val="24"/>
        </w:rPr>
        <w:t xml:space="preserve"> адреса страницы в сети Интернет, используемой эмитентом для раскрытия информации»" опубликованное 28.12.2017 г. 13:33:54 по московскому времени . 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 xml:space="preserve">Полный текст публикуемого сообщения с учетом внесенных изменений: 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>1. Общие сведения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 xml:space="preserve">1.1. Полное фирменное наименование эмитента (для некоммерческой организации – </w:t>
      </w:r>
      <w:proofErr w:type="gramStart"/>
      <w:r w:rsidRPr="0012601F">
        <w:rPr>
          <w:rFonts w:ascii="Times New Roman" w:hAnsi="Times New Roman" w:cs="Times New Roman"/>
          <w:sz w:val="24"/>
          <w:szCs w:val="24"/>
        </w:rPr>
        <w:t>наименование)</w:t>
      </w:r>
      <w:r w:rsidRPr="0012601F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12601F">
        <w:rPr>
          <w:rFonts w:ascii="Times New Roman" w:hAnsi="Times New Roman" w:cs="Times New Roman"/>
          <w:sz w:val="24"/>
          <w:szCs w:val="24"/>
        </w:rPr>
        <w:t>Открытое акционерное общество «Пензадизельмаш»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>1.2. Сокращенное фирменное наименование эмитента</w:t>
      </w:r>
      <w:r w:rsidRPr="0012601F">
        <w:rPr>
          <w:rFonts w:ascii="Times New Roman" w:hAnsi="Times New Roman" w:cs="Times New Roman"/>
          <w:sz w:val="24"/>
          <w:szCs w:val="24"/>
        </w:rPr>
        <w:tab/>
        <w:t>ОАО «Пензадизельмаш»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>1.3. Место нахождения эмитента</w:t>
      </w:r>
      <w:r w:rsidRPr="0012601F">
        <w:rPr>
          <w:rFonts w:ascii="Times New Roman" w:hAnsi="Times New Roman" w:cs="Times New Roman"/>
          <w:sz w:val="24"/>
          <w:szCs w:val="24"/>
        </w:rPr>
        <w:tab/>
        <w:t>Россия, 440034, г. Пенза, ул. Калинина, 128 «А»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>1.4. ОГРН эмитента</w:t>
      </w:r>
      <w:r w:rsidRPr="0012601F">
        <w:rPr>
          <w:rFonts w:ascii="Times New Roman" w:hAnsi="Times New Roman" w:cs="Times New Roman"/>
          <w:sz w:val="24"/>
          <w:szCs w:val="24"/>
        </w:rPr>
        <w:tab/>
        <w:t>1045803507970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>1.5. ИНН эмитента</w:t>
      </w:r>
      <w:r w:rsidRPr="0012601F">
        <w:rPr>
          <w:rFonts w:ascii="Times New Roman" w:hAnsi="Times New Roman" w:cs="Times New Roman"/>
          <w:sz w:val="24"/>
          <w:szCs w:val="24"/>
        </w:rPr>
        <w:tab/>
        <w:t>5837022880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>1.6. Уникальный код эмитента, присвоенный регистрирующим органом</w:t>
      </w:r>
      <w:r w:rsidRPr="0012601F">
        <w:rPr>
          <w:rFonts w:ascii="Times New Roman" w:hAnsi="Times New Roman" w:cs="Times New Roman"/>
          <w:sz w:val="24"/>
          <w:szCs w:val="24"/>
        </w:rPr>
        <w:tab/>
        <w:t>02979 -Е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>1.7. Адрес страницы в сети Интернет, используемой эмитентом для раскрытия информации</w:t>
      </w:r>
      <w:r w:rsidRPr="0012601F">
        <w:rPr>
          <w:rFonts w:ascii="Times New Roman" w:hAnsi="Times New Roman" w:cs="Times New Roman"/>
          <w:sz w:val="24"/>
          <w:szCs w:val="24"/>
        </w:rPr>
        <w:tab/>
        <w:t>http://www.e-disclosure/portal/company.aspx?id=5313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>2. Содержание сообщения: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>Изменение адреса страницы в сети «Интернет», используемой эмитентом для раскрытия информации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>2.1. Адрес страницы в сети Интернет, ранее использовавшейся эмитентом для раскрытия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lastRenderedPageBreak/>
        <w:t>информации: http://www.disclosure.ru/issuer/5837022880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>2.2. Адрес страницы в сети Интернет, используемой эмитентом для раскрытия информации: http://www.e-disclosure/portal/company.aspx?id=5313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>2.3. Дата, с которой эмитент обеспечивает доступ к информации, раскрытой (опубликованной)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>на странице в сети Интернет по измененному адресу: 28.12.2017г.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 xml:space="preserve">Краткое описание внесенных изменений: 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 xml:space="preserve">- Изменена дата доступа на странице в сети Интернет по измененному адресу: 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01F">
        <w:rPr>
          <w:rFonts w:ascii="Times New Roman" w:hAnsi="Times New Roman" w:cs="Times New Roman"/>
          <w:sz w:val="24"/>
          <w:szCs w:val="24"/>
        </w:rPr>
        <w:t>Было :</w:t>
      </w:r>
      <w:proofErr w:type="gramEnd"/>
      <w:r w:rsidRPr="0012601F">
        <w:rPr>
          <w:rFonts w:ascii="Times New Roman" w:hAnsi="Times New Roman" w:cs="Times New Roman"/>
          <w:sz w:val="24"/>
          <w:szCs w:val="24"/>
        </w:rPr>
        <w:t xml:space="preserve"> 01.01.2018г. Стало: 28.12.2017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>Отредактированы номера пунктов сообщений и пункт.2.3.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>3. Подпись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>3.1. Генеральный директор</w:t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>ОАО «</w:t>
      </w:r>
      <w:proofErr w:type="gramStart"/>
      <w:r w:rsidRPr="0012601F">
        <w:rPr>
          <w:rFonts w:ascii="Times New Roman" w:hAnsi="Times New Roman" w:cs="Times New Roman"/>
          <w:sz w:val="24"/>
          <w:szCs w:val="24"/>
        </w:rPr>
        <w:t>Пензадизельмаш»</w:t>
      </w:r>
      <w:r w:rsidRPr="0012601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 w:rsidRPr="0012601F">
        <w:rPr>
          <w:rFonts w:ascii="Times New Roman" w:hAnsi="Times New Roman" w:cs="Times New Roman"/>
          <w:sz w:val="24"/>
          <w:szCs w:val="24"/>
        </w:rPr>
        <w:t>М.Ф.Скуратко</w:t>
      </w:r>
      <w:proofErr w:type="spellEnd"/>
      <w:r w:rsidRPr="0012601F">
        <w:rPr>
          <w:rFonts w:ascii="Times New Roman" w:hAnsi="Times New Roman" w:cs="Times New Roman"/>
          <w:sz w:val="24"/>
          <w:szCs w:val="24"/>
        </w:rPr>
        <w:tab/>
      </w:r>
    </w:p>
    <w:p w:rsidR="0012601F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>(подпись)</w:t>
      </w:r>
      <w:r w:rsidRPr="0012601F">
        <w:rPr>
          <w:rFonts w:ascii="Times New Roman" w:hAnsi="Times New Roman" w:cs="Times New Roman"/>
          <w:sz w:val="24"/>
          <w:szCs w:val="24"/>
        </w:rPr>
        <w:tab/>
      </w:r>
    </w:p>
    <w:p w:rsidR="006E4CAD" w:rsidRPr="0012601F" w:rsidRDefault="0012601F" w:rsidP="0012601F">
      <w:pPr>
        <w:jc w:val="both"/>
        <w:rPr>
          <w:rFonts w:ascii="Times New Roman" w:hAnsi="Times New Roman" w:cs="Times New Roman"/>
          <w:sz w:val="24"/>
          <w:szCs w:val="24"/>
        </w:rPr>
      </w:pPr>
      <w:r w:rsidRPr="0012601F">
        <w:rPr>
          <w:rFonts w:ascii="Times New Roman" w:hAnsi="Times New Roman" w:cs="Times New Roman"/>
          <w:sz w:val="24"/>
          <w:szCs w:val="24"/>
        </w:rPr>
        <w:t>3.2. Дата “</w:t>
      </w:r>
      <w:r w:rsidRPr="0012601F">
        <w:rPr>
          <w:rFonts w:ascii="Times New Roman" w:hAnsi="Times New Roman" w:cs="Times New Roman"/>
          <w:sz w:val="24"/>
          <w:szCs w:val="24"/>
        </w:rPr>
        <w:tab/>
        <w:t>28</w:t>
      </w:r>
      <w:proofErr w:type="gramStart"/>
      <w:r w:rsidRPr="0012601F">
        <w:rPr>
          <w:rFonts w:ascii="Times New Roman" w:hAnsi="Times New Roman" w:cs="Times New Roman"/>
          <w:sz w:val="24"/>
          <w:szCs w:val="24"/>
        </w:rPr>
        <w:tab/>
        <w:t>”</w:t>
      </w:r>
      <w:r w:rsidRPr="0012601F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12601F">
        <w:rPr>
          <w:rFonts w:ascii="Times New Roman" w:hAnsi="Times New Roman" w:cs="Times New Roman"/>
          <w:sz w:val="24"/>
          <w:szCs w:val="24"/>
        </w:rPr>
        <w:t>декабря</w:t>
      </w:r>
      <w:r w:rsidRPr="0012601F">
        <w:rPr>
          <w:rFonts w:ascii="Times New Roman" w:hAnsi="Times New Roman" w:cs="Times New Roman"/>
          <w:sz w:val="24"/>
          <w:szCs w:val="24"/>
        </w:rPr>
        <w:tab/>
        <w:t>20</w:t>
      </w:r>
      <w:r w:rsidRPr="0012601F">
        <w:rPr>
          <w:rFonts w:ascii="Times New Roman" w:hAnsi="Times New Roman" w:cs="Times New Roman"/>
          <w:sz w:val="24"/>
          <w:szCs w:val="24"/>
        </w:rPr>
        <w:tab/>
        <w:t>17</w:t>
      </w:r>
      <w:r w:rsidRPr="0012601F">
        <w:rPr>
          <w:rFonts w:ascii="Times New Roman" w:hAnsi="Times New Roman" w:cs="Times New Roman"/>
          <w:sz w:val="24"/>
          <w:szCs w:val="24"/>
        </w:rPr>
        <w:tab/>
        <w:t>г.</w:t>
      </w:r>
      <w:r w:rsidRPr="0012601F">
        <w:rPr>
          <w:rFonts w:ascii="Times New Roman" w:hAnsi="Times New Roman" w:cs="Times New Roman"/>
          <w:sz w:val="24"/>
          <w:szCs w:val="24"/>
        </w:rPr>
        <w:tab/>
        <w:t>М.П.</w:t>
      </w:r>
      <w:r w:rsidRPr="0012601F">
        <w:rPr>
          <w:rFonts w:ascii="Times New Roman" w:hAnsi="Times New Roman" w:cs="Times New Roman"/>
          <w:sz w:val="24"/>
          <w:szCs w:val="24"/>
        </w:rPr>
        <w:tab/>
      </w:r>
    </w:p>
    <w:sectPr w:rsidR="006E4CAD" w:rsidRPr="0012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1F"/>
    <w:rsid w:val="0012601F"/>
    <w:rsid w:val="006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C5BA9-A5DA-4809-89B3-64B66858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2019-02-02T11:47:00Z</dcterms:created>
  <dcterms:modified xsi:type="dcterms:W3CDTF">2019-02-02T11:48:00Z</dcterms:modified>
</cp:coreProperties>
</file>