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Default="008E5E41" w:rsidP="00FF2F0C">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8E5E41" w:rsidRDefault="008E5E41" w:rsidP="008E5E41">
      <w:pPr>
        <w:autoSpaceDE w:val="0"/>
        <w:autoSpaceDN w:val="0"/>
        <w:adjustRightInd w:val="0"/>
        <w:spacing w:after="0" w:line="240" w:lineRule="auto"/>
        <w:jc w:val="both"/>
        <w:rPr>
          <w:rFonts w:ascii="Courier New" w:hAnsi="Courier New" w:cs="Courier New"/>
          <w:sz w:val="20"/>
          <w:szCs w:val="20"/>
        </w:rPr>
      </w:pPr>
    </w:p>
    <w:p w:rsidR="00372B78" w:rsidRPr="00372B78" w:rsidRDefault="00372B78" w:rsidP="00372B78">
      <w:pPr>
        <w:widowControl w:val="0"/>
        <w:autoSpaceDE w:val="0"/>
        <w:autoSpaceDN w:val="0"/>
        <w:adjustRightInd w:val="0"/>
        <w:spacing w:before="960" w:after="40" w:line="240" w:lineRule="auto"/>
        <w:jc w:val="center"/>
        <w:rPr>
          <w:rFonts w:ascii="Times New Roman" w:eastAsia="Times New Roman" w:hAnsi="Times New Roman" w:cs="Times New Roman"/>
          <w:b/>
          <w:bCs/>
          <w:sz w:val="32"/>
          <w:szCs w:val="32"/>
          <w:lang w:eastAsia="ru-RU"/>
        </w:rPr>
      </w:pPr>
      <w:r w:rsidRPr="00372B78">
        <w:rPr>
          <w:rFonts w:ascii="Times New Roman" w:eastAsia="Times New Roman" w:hAnsi="Times New Roman" w:cs="Times New Roman"/>
          <w:b/>
          <w:bCs/>
          <w:sz w:val="32"/>
          <w:szCs w:val="32"/>
          <w:lang w:eastAsia="ru-RU"/>
        </w:rPr>
        <w:t xml:space="preserve">Е Ж Е К В А </w:t>
      </w:r>
      <w:proofErr w:type="gramStart"/>
      <w:r w:rsidRPr="00372B78">
        <w:rPr>
          <w:rFonts w:ascii="Times New Roman" w:eastAsia="Times New Roman" w:hAnsi="Times New Roman" w:cs="Times New Roman"/>
          <w:b/>
          <w:bCs/>
          <w:sz w:val="32"/>
          <w:szCs w:val="32"/>
          <w:lang w:eastAsia="ru-RU"/>
        </w:rPr>
        <w:t>Р</w:t>
      </w:r>
      <w:proofErr w:type="gramEnd"/>
      <w:r w:rsidRPr="00372B78">
        <w:rPr>
          <w:rFonts w:ascii="Times New Roman" w:eastAsia="Times New Roman" w:hAnsi="Times New Roman" w:cs="Times New Roman"/>
          <w:b/>
          <w:bCs/>
          <w:sz w:val="32"/>
          <w:szCs w:val="32"/>
          <w:lang w:eastAsia="ru-RU"/>
        </w:rPr>
        <w:t xml:space="preserve"> Т А Л Ь Н Ы Й  О Т Ч Е Т</w:t>
      </w:r>
    </w:p>
    <w:p w:rsidR="00372B78" w:rsidRPr="00372B78" w:rsidRDefault="00372B78" w:rsidP="00372B78">
      <w:pPr>
        <w:widowControl w:val="0"/>
        <w:autoSpaceDE w:val="0"/>
        <w:autoSpaceDN w:val="0"/>
        <w:adjustRightInd w:val="0"/>
        <w:spacing w:before="600" w:after="40" w:line="240" w:lineRule="auto"/>
        <w:jc w:val="center"/>
        <w:rPr>
          <w:rFonts w:ascii="Times New Roman" w:eastAsia="Times New Roman" w:hAnsi="Times New Roman" w:cs="Times New Roman"/>
          <w:b/>
          <w:bCs/>
          <w:i/>
          <w:iCs/>
          <w:sz w:val="32"/>
          <w:szCs w:val="32"/>
          <w:lang w:eastAsia="ru-RU"/>
        </w:rPr>
      </w:pPr>
      <w:r w:rsidRPr="00372B78">
        <w:rPr>
          <w:rFonts w:ascii="Times New Roman" w:eastAsia="Times New Roman" w:hAnsi="Times New Roman" w:cs="Times New Roman"/>
          <w:b/>
          <w:bCs/>
          <w:i/>
          <w:iCs/>
          <w:sz w:val="32"/>
          <w:szCs w:val="32"/>
          <w:lang w:eastAsia="ru-RU"/>
        </w:rPr>
        <w:t>Открытое акционерное общество "</w:t>
      </w:r>
      <w:proofErr w:type="spellStart"/>
      <w:r w:rsidRPr="00372B78">
        <w:rPr>
          <w:rFonts w:ascii="Times New Roman" w:eastAsia="Times New Roman" w:hAnsi="Times New Roman" w:cs="Times New Roman"/>
          <w:b/>
          <w:bCs/>
          <w:i/>
          <w:iCs/>
          <w:sz w:val="32"/>
          <w:szCs w:val="32"/>
          <w:lang w:eastAsia="ru-RU"/>
        </w:rPr>
        <w:t>Пензадизельмаш</w:t>
      </w:r>
      <w:proofErr w:type="spellEnd"/>
      <w:r w:rsidRPr="00372B78">
        <w:rPr>
          <w:rFonts w:ascii="Times New Roman" w:eastAsia="Times New Roman" w:hAnsi="Times New Roman" w:cs="Times New Roman"/>
          <w:b/>
          <w:bCs/>
          <w:i/>
          <w:iCs/>
          <w:sz w:val="32"/>
          <w:szCs w:val="32"/>
          <w:lang w:eastAsia="ru-RU"/>
        </w:rPr>
        <w:t>"</w:t>
      </w:r>
    </w:p>
    <w:p w:rsidR="00372B78" w:rsidRPr="00372B78" w:rsidRDefault="00372B78" w:rsidP="00372B78">
      <w:pPr>
        <w:widowControl w:val="0"/>
        <w:autoSpaceDE w:val="0"/>
        <w:autoSpaceDN w:val="0"/>
        <w:adjustRightInd w:val="0"/>
        <w:spacing w:before="120" w:after="40" w:line="240" w:lineRule="auto"/>
        <w:jc w:val="center"/>
        <w:rPr>
          <w:rFonts w:ascii="Times New Roman" w:eastAsia="Times New Roman" w:hAnsi="Times New Roman" w:cs="Times New Roman"/>
          <w:b/>
          <w:bCs/>
          <w:i/>
          <w:iCs/>
          <w:sz w:val="28"/>
          <w:szCs w:val="28"/>
          <w:lang w:eastAsia="ru-RU"/>
        </w:rPr>
      </w:pPr>
      <w:r w:rsidRPr="00372B78">
        <w:rPr>
          <w:rFonts w:ascii="Times New Roman" w:eastAsia="Times New Roman" w:hAnsi="Times New Roman" w:cs="Times New Roman"/>
          <w:b/>
          <w:bCs/>
          <w:i/>
          <w:iCs/>
          <w:sz w:val="28"/>
          <w:szCs w:val="28"/>
          <w:lang w:eastAsia="ru-RU"/>
        </w:rPr>
        <w:t>Код эмитента: 02979-E</w:t>
      </w:r>
    </w:p>
    <w:p w:rsidR="00372B78" w:rsidRPr="00372B78" w:rsidRDefault="00372B78" w:rsidP="00372B78">
      <w:pPr>
        <w:widowControl w:val="0"/>
        <w:autoSpaceDE w:val="0"/>
        <w:autoSpaceDN w:val="0"/>
        <w:adjustRightInd w:val="0"/>
        <w:spacing w:before="360" w:after="40" w:line="240" w:lineRule="auto"/>
        <w:jc w:val="center"/>
        <w:rPr>
          <w:rFonts w:ascii="Times New Roman" w:eastAsia="Times New Roman" w:hAnsi="Times New Roman" w:cs="Times New Roman"/>
          <w:b/>
          <w:bCs/>
          <w:sz w:val="32"/>
          <w:szCs w:val="32"/>
          <w:lang w:eastAsia="ru-RU"/>
        </w:rPr>
      </w:pPr>
      <w:r w:rsidRPr="00372B78">
        <w:rPr>
          <w:rFonts w:ascii="Times New Roman" w:eastAsia="Times New Roman" w:hAnsi="Times New Roman" w:cs="Times New Roman"/>
          <w:b/>
          <w:bCs/>
          <w:sz w:val="32"/>
          <w:szCs w:val="32"/>
          <w:lang w:eastAsia="ru-RU"/>
        </w:rPr>
        <w:t xml:space="preserve">за 3 квартал </w:t>
      </w:r>
      <w:smartTag w:uri="urn:schemas-microsoft-com:office:smarttags" w:element="metricconverter">
        <w:smartTagPr>
          <w:attr w:name="ProductID" w:val="2017 г"/>
        </w:smartTagPr>
        <w:r w:rsidRPr="00372B78">
          <w:rPr>
            <w:rFonts w:ascii="Times New Roman" w:eastAsia="Times New Roman" w:hAnsi="Times New Roman" w:cs="Times New Roman"/>
            <w:b/>
            <w:bCs/>
            <w:sz w:val="32"/>
            <w:szCs w:val="32"/>
            <w:lang w:eastAsia="ru-RU"/>
          </w:rPr>
          <w:t>2017 г</w:t>
        </w:r>
      </w:smartTag>
      <w:r w:rsidRPr="00372B78">
        <w:rPr>
          <w:rFonts w:ascii="Times New Roman" w:eastAsia="Times New Roman" w:hAnsi="Times New Roman" w:cs="Times New Roman"/>
          <w:b/>
          <w:bCs/>
          <w:sz w:val="32"/>
          <w:szCs w:val="32"/>
          <w:lang w:eastAsia="ru-RU"/>
        </w:rPr>
        <w:t>.</w:t>
      </w:r>
    </w:p>
    <w:p w:rsidR="00372B78" w:rsidRPr="00372B78" w:rsidRDefault="00372B78" w:rsidP="00372B78">
      <w:pPr>
        <w:widowControl w:val="0"/>
        <w:autoSpaceDE w:val="0"/>
        <w:autoSpaceDN w:val="0"/>
        <w:adjustRightInd w:val="0"/>
        <w:spacing w:before="840" w:after="40" w:line="240" w:lineRule="auto"/>
        <w:rPr>
          <w:rFonts w:ascii="Times New Roman" w:eastAsia="Times New Roman" w:hAnsi="Times New Roman" w:cs="Times New Roman"/>
          <w:sz w:val="24"/>
          <w:szCs w:val="24"/>
          <w:lang w:eastAsia="ru-RU"/>
        </w:rPr>
      </w:pPr>
      <w:r w:rsidRPr="00372B78">
        <w:rPr>
          <w:rFonts w:ascii="Times New Roman" w:eastAsia="Times New Roman" w:hAnsi="Times New Roman" w:cs="Times New Roman"/>
          <w:sz w:val="24"/>
          <w:szCs w:val="24"/>
          <w:lang w:eastAsia="ru-RU"/>
        </w:rPr>
        <w:t>Адрес эмитента:</w:t>
      </w:r>
      <w:r w:rsidRPr="00372B78">
        <w:rPr>
          <w:rFonts w:ascii="Times New Roman" w:eastAsia="Times New Roman" w:hAnsi="Times New Roman" w:cs="Times New Roman"/>
          <w:b/>
          <w:bCs/>
          <w:sz w:val="24"/>
          <w:szCs w:val="24"/>
          <w:lang w:eastAsia="ru-RU"/>
        </w:rPr>
        <w:t xml:space="preserve"> 440034 Россия, Пензенская область, город Пенза, Первомайский р-н, Калинина 128 стр. А</w:t>
      </w:r>
    </w:p>
    <w:p w:rsidR="00372B78" w:rsidRPr="00372B78" w:rsidRDefault="00372B78" w:rsidP="00372B78">
      <w:pPr>
        <w:widowControl w:val="0"/>
        <w:autoSpaceDE w:val="0"/>
        <w:autoSpaceDN w:val="0"/>
        <w:adjustRightInd w:val="0"/>
        <w:spacing w:before="600" w:after="360" w:line="240" w:lineRule="auto"/>
        <w:jc w:val="center"/>
        <w:rPr>
          <w:rFonts w:ascii="Times New Roman" w:eastAsia="Times New Roman" w:hAnsi="Times New Roman" w:cs="Times New Roman"/>
          <w:bCs/>
          <w:sz w:val="24"/>
          <w:szCs w:val="24"/>
          <w:lang w:eastAsia="ru-RU"/>
        </w:rPr>
      </w:pPr>
      <w:r w:rsidRPr="00372B78">
        <w:rPr>
          <w:rFonts w:ascii="Times New Roman" w:eastAsia="Times New Roman" w:hAnsi="Times New Roman" w:cs="Times New Roman"/>
          <w:bCs/>
          <w:sz w:val="24"/>
          <w:szCs w:val="24"/>
          <w:lang w:eastAsia="ru-RU"/>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bl>
      <w:tblPr>
        <w:tblW w:w="0" w:type="auto"/>
        <w:tblLayout w:type="fixed"/>
        <w:tblCellMar>
          <w:left w:w="72" w:type="dxa"/>
          <w:right w:w="72" w:type="dxa"/>
        </w:tblCellMar>
        <w:tblLook w:val="0000" w:firstRow="0" w:lastRow="0" w:firstColumn="0" w:lastColumn="0" w:noHBand="0" w:noVBand="0"/>
      </w:tblPr>
      <w:tblGrid>
        <w:gridCol w:w="5572"/>
        <w:gridCol w:w="3680"/>
      </w:tblGrid>
      <w:tr w:rsidR="00372B78" w:rsidRPr="00372B78" w:rsidTr="004E7B38">
        <w:tc>
          <w:tcPr>
            <w:tcW w:w="5572" w:type="dxa"/>
            <w:tcBorders>
              <w:top w:val="single" w:sz="6" w:space="0" w:color="auto"/>
              <w:left w:val="single" w:sz="6" w:space="0" w:color="auto"/>
              <w:bottom w:val="nil"/>
              <w:right w:val="nil"/>
            </w:tcBorders>
          </w:tcPr>
          <w:p w:rsidR="00372B78" w:rsidRPr="00372B78" w:rsidRDefault="00372B78" w:rsidP="00372B78">
            <w:pPr>
              <w:widowControl w:val="0"/>
              <w:autoSpaceDE w:val="0"/>
              <w:autoSpaceDN w:val="0"/>
              <w:adjustRightInd w:val="0"/>
              <w:spacing w:before="200" w:after="40" w:line="240" w:lineRule="auto"/>
              <w:rPr>
                <w:rFonts w:ascii="Times New Roman" w:eastAsia="Times New Roman" w:hAnsi="Times New Roman" w:cs="Times New Roman"/>
                <w:b/>
                <w:sz w:val="20"/>
                <w:szCs w:val="20"/>
                <w:lang w:eastAsia="ru-RU"/>
              </w:rPr>
            </w:pPr>
            <w:r w:rsidRPr="00372B78">
              <w:rPr>
                <w:rFonts w:ascii="Times New Roman" w:eastAsia="Times New Roman" w:hAnsi="Times New Roman" w:cs="Times New Roman"/>
                <w:b/>
                <w:sz w:val="20"/>
                <w:szCs w:val="20"/>
                <w:lang w:eastAsia="ru-RU"/>
              </w:rPr>
              <w:t>Генеральный  директор</w:t>
            </w:r>
          </w:p>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372B78">
              <w:rPr>
                <w:rFonts w:ascii="Times New Roman" w:eastAsia="Times New Roman" w:hAnsi="Times New Roman" w:cs="Times New Roman"/>
                <w:sz w:val="20"/>
                <w:szCs w:val="20"/>
                <w:lang w:eastAsia="ru-RU"/>
              </w:rPr>
              <w:t xml:space="preserve">Дата: 14 ноября </w:t>
            </w:r>
            <w:smartTag w:uri="urn:schemas-microsoft-com:office:smarttags" w:element="metricconverter">
              <w:smartTagPr>
                <w:attr w:name="ProductID" w:val="2017 г"/>
              </w:smartTagPr>
              <w:r w:rsidRPr="00372B78">
                <w:rPr>
                  <w:rFonts w:ascii="Times New Roman" w:eastAsia="Times New Roman" w:hAnsi="Times New Roman" w:cs="Times New Roman"/>
                  <w:sz w:val="20"/>
                  <w:szCs w:val="20"/>
                  <w:lang w:eastAsia="ru-RU"/>
                </w:rPr>
                <w:t>2017 г</w:t>
              </w:r>
            </w:smartTag>
            <w:r w:rsidRPr="00372B78">
              <w:rPr>
                <w:rFonts w:ascii="Times New Roman" w:eastAsia="Times New Roman" w:hAnsi="Times New Roman" w:cs="Times New Roman"/>
                <w:sz w:val="20"/>
                <w:szCs w:val="20"/>
                <w:lang w:eastAsia="ru-RU"/>
              </w:rPr>
              <w:t>.</w:t>
            </w:r>
          </w:p>
        </w:tc>
        <w:tc>
          <w:tcPr>
            <w:tcW w:w="3680" w:type="dxa"/>
            <w:tcBorders>
              <w:top w:val="single" w:sz="6" w:space="0" w:color="auto"/>
              <w:left w:val="nil"/>
              <w:bottom w:val="nil"/>
              <w:right w:val="single" w:sz="6" w:space="0" w:color="auto"/>
            </w:tcBorders>
          </w:tcPr>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372B78" w:rsidRDefault="00372B78" w:rsidP="00372B78">
            <w:pPr>
              <w:widowControl w:val="0"/>
              <w:autoSpaceDE w:val="0"/>
              <w:autoSpaceDN w:val="0"/>
              <w:adjustRightInd w:val="0"/>
              <w:spacing w:before="200" w:line="240" w:lineRule="auto"/>
              <w:rPr>
                <w:rFonts w:ascii="Times New Roman" w:eastAsia="Times New Roman" w:hAnsi="Times New Roman" w:cs="Times New Roman"/>
                <w:sz w:val="20"/>
                <w:szCs w:val="20"/>
                <w:lang w:eastAsia="ru-RU"/>
              </w:rPr>
            </w:pPr>
            <w:r w:rsidRPr="00372B78">
              <w:rPr>
                <w:rFonts w:ascii="Times New Roman" w:eastAsia="Times New Roman" w:hAnsi="Times New Roman" w:cs="Times New Roman"/>
                <w:sz w:val="20"/>
                <w:szCs w:val="20"/>
                <w:lang w:eastAsia="ru-RU"/>
              </w:rPr>
              <w:t xml:space="preserve">                 </w:t>
            </w:r>
            <w:r w:rsidRPr="00372B78">
              <w:rPr>
                <w:rFonts w:ascii="Times New Roman" w:eastAsia="Times New Roman" w:hAnsi="Times New Roman" w:cs="Times New Roman"/>
                <w:b/>
                <w:sz w:val="20"/>
                <w:szCs w:val="20"/>
                <w:lang w:eastAsia="ru-RU"/>
              </w:rPr>
              <w:t xml:space="preserve">____________  </w:t>
            </w:r>
            <w:proofErr w:type="spellStart"/>
            <w:r w:rsidRPr="00372B78">
              <w:rPr>
                <w:rFonts w:ascii="Times New Roman" w:eastAsia="Times New Roman" w:hAnsi="Times New Roman" w:cs="Times New Roman"/>
                <w:b/>
                <w:sz w:val="20"/>
                <w:szCs w:val="20"/>
                <w:lang w:eastAsia="ru-RU"/>
              </w:rPr>
              <w:t>М.Ф.Скуратко</w:t>
            </w:r>
            <w:proofErr w:type="spellEnd"/>
            <w:r w:rsidRPr="00372B78">
              <w:rPr>
                <w:rFonts w:ascii="Times New Roman" w:eastAsia="Times New Roman" w:hAnsi="Times New Roman" w:cs="Times New Roman"/>
                <w:sz w:val="20"/>
                <w:szCs w:val="20"/>
                <w:lang w:eastAsia="ru-RU"/>
              </w:rPr>
              <w:br/>
              <w:t xml:space="preserve">                       </w:t>
            </w:r>
            <w:r w:rsidRPr="00372B78">
              <w:rPr>
                <w:rFonts w:ascii="Times New Roman" w:eastAsia="Times New Roman" w:hAnsi="Times New Roman" w:cs="Times New Roman"/>
                <w:sz w:val="16"/>
                <w:szCs w:val="16"/>
                <w:lang w:eastAsia="ru-RU"/>
              </w:rPr>
              <w:t>подпись</w:t>
            </w:r>
          </w:p>
        </w:tc>
      </w:tr>
      <w:tr w:rsidR="00372B78" w:rsidRPr="00372B78" w:rsidTr="004E7B38">
        <w:tc>
          <w:tcPr>
            <w:tcW w:w="5572" w:type="dxa"/>
            <w:tcBorders>
              <w:top w:val="nil"/>
              <w:left w:val="single" w:sz="6" w:space="0" w:color="auto"/>
              <w:bottom w:val="single" w:sz="6" w:space="0" w:color="auto"/>
              <w:right w:val="nil"/>
            </w:tcBorders>
          </w:tcPr>
          <w:p w:rsidR="00372B78" w:rsidRPr="00372B78" w:rsidRDefault="00372B78" w:rsidP="00372B78">
            <w:pPr>
              <w:widowControl w:val="0"/>
              <w:autoSpaceDE w:val="0"/>
              <w:autoSpaceDN w:val="0"/>
              <w:adjustRightInd w:val="0"/>
              <w:spacing w:before="120" w:after="40" w:line="240" w:lineRule="auto"/>
              <w:rPr>
                <w:rFonts w:ascii="Times New Roman" w:eastAsia="Times New Roman" w:hAnsi="Times New Roman" w:cs="Times New Roman"/>
                <w:sz w:val="20"/>
                <w:szCs w:val="20"/>
                <w:lang w:eastAsia="ru-RU"/>
              </w:rPr>
            </w:pPr>
          </w:p>
          <w:p w:rsidR="00372B78" w:rsidRPr="00372B78" w:rsidRDefault="00372B78" w:rsidP="00372B78">
            <w:pPr>
              <w:widowControl w:val="0"/>
              <w:autoSpaceDE w:val="0"/>
              <w:autoSpaceDN w:val="0"/>
              <w:adjustRightInd w:val="0"/>
              <w:spacing w:before="200" w:after="40" w:line="240" w:lineRule="auto"/>
              <w:rPr>
                <w:rFonts w:ascii="Times New Roman" w:eastAsia="Times New Roman" w:hAnsi="Times New Roman" w:cs="Times New Roman"/>
                <w:b/>
                <w:sz w:val="20"/>
                <w:szCs w:val="20"/>
                <w:lang w:eastAsia="ru-RU"/>
              </w:rPr>
            </w:pPr>
            <w:r w:rsidRPr="00372B78">
              <w:rPr>
                <w:rFonts w:ascii="Times New Roman" w:eastAsia="Times New Roman" w:hAnsi="Times New Roman" w:cs="Times New Roman"/>
                <w:b/>
                <w:sz w:val="20"/>
                <w:szCs w:val="20"/>
                <w:lang w:eastAsia="ru-RU"/>
              </w:rPr>
              <w:t>Главный бухгалтер</w:t>
            </w:r>
          </w:p>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372B78">
              <w:rPr>
                <w:rFonts w:ascii="Times New Roman" w:eastAsia="Times New Roman" w:hAnsi="Times New Roman" w:cs="Times New Roman"/>
                <w:sz w:val="20"/>
                <w:szCs w:val="20"/>
                <w:lang w:eastAsia="ru-RU"/>
              </w:rPr>
              <w:t xml:space="preserve">Дата: 14 ноября </w:t>
            </w:r>
            <w:smartTag w:uri="urn:schemas-microsoft-com:office:smarttags" w:element="metricconverter">
              <w:smartTagPr>
                <w:attr w:name="ProductID" w:val="2017 г"/>
              </w:smartTagPr>
              <w:r w:rsidRPr="00372B78">
                <w:rPr>
                  <w:rFonts w:ascii="Times New Roman" w:eastAsia="Times New Roman" w:hAnsi="Times New Roman" w:cs="Times New Roman"/>
                  <w:sz w:val="20"/>
                  <w:szCs w:val="20"/>
                  <w:lang w:eastAsia="ru-RU"/>
                </w:rPr>
                <w:t>2017 г</w:t>
              </w:r>
            </w:smartTag>
            <w:r w:rsidRPr="00372B78">
              <w:rPr>
                <w:rFonts w:ascii="Times New Roman" w:eastAsia="Times New Roman" w:hAnsi="Times New Roman" w:cs="Times New Roman"/>
                <w:sz w:val="20"/>
                <w:szCs w:val="20"/>
                <w:lang w:eastAsia="ru-RU"/>
              </w:rPr>
              <w:t>.</w:t>
            </w:r>
          </w:p>
        </w:tc>
        <w:tc>
          <w:tcPr>
            <w:tcW w:w="3680" w:type="dxa"/>
            <w:tcBorders>
              <w:top w:val="nil"/>
              <w:left w:val="nil"/>
              <w:bottom w:val="single" w:sz="6" w:space="0" w:color="auto"/>
              <w:right w:val="single" w:sz="6" w:space="0" w:color="auto"/>
            </w:tcBorders>
          </w:tcPr>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372B78" w:rsidRDefault="00372B78" w:rsidP="00372B78">
            <w:pPr>
              <w:widowControl w:val="0"/>
              <w:autoSpaceDE w:val="0"/>
              <w:autoSpaceDN w:val="0"/>
              <w:adjustRightInd w:val="0"/>
              <w:spacing w:before="200" w:line="240" w:lineRule="auto"/>
              <w:rPr>
                <w:rFonts w:ascii="Times New Roman" w:eastAsia="Times New Roman" w:hAnsi="Times New Roman" w:cs="Times New Roman"/>
                <w:sz w:val="20"/>
                <w:szCs w:val="20"/>
                <w:lang w:eastAsia="ru-RU"/>
              </w:rPr>
            </w:pPr>
            <w:r w:rsidRPr="00372B78">
              <w:rPr>
                <w:rFonts w:ascii="Times New Roman" w:eastAsia="Times New Roman" w:hAnsi="Times New Roman" w:cs="Times New Roman"/>
                <w:sz w:val="20"/>
                <w:szCs w:val="20"/>
                <w:lang w:eastAsia="ru-RU"/>
              </w:rPr>
              <w:t xml:space="preserve">                   ____________ </w:t>
            </w:r>
            <w:proofErr w:type="spellStart"/>
            <w:r w:rsidRPr="00372B78">
              <w:rPr>
                <w:rFonts w:ascii="Times New Roman" w:eastAsia="Times New Roman" w:hAnsi="Times New Roman" w:cs="Times New Roman"/>
                <w:b/>
                <w:sz w:val="20"/>
                <w:szCs w:val="20"/>
                <w:lang w:eastAsia="ru-RU"/>
              </w:rPr>
              <w:t>О.Е.Манухина</w:t>
            </w:r>
            <w:proofErr w:type="spellEnd"/>
            <w:r w:rsidRPr="00372B78">
              <w:rPr>
                <w:rFonts w:ascii="Times New Roman" w:eastAsia="Times New Roman" w:hAnsi="Times New Roman" w:cs="Times New Roman"/>
                <w:sz w:val="20"/>
                <w:szCs w:val="20"/>
                <w:lang w:eastAsia="ru-RU"/>
              </w:rPr>
              <w:br/>
              <w:t xml:space="preserve">                          </w:t>
            </w:r>
            <w:r w:rsidRPr="00372B78">
              <w:rPr>
                <w:rFonts w:ascii="Times New Roman" w:eastAsia="Times New Roman" w:hAnsi="Times New Roman" w:cs="Times New Roman"/>
                <w:sz w:val="16"/>
                <w:szCs w:val="16"/>
                <w:lang w:eastAsia="ru-RU"/>
              </w:rPr>
              <w:t>подпись</w:t>
            </w:r>
          </w:p>
        </w:tc>
      </w:tr>
    </w:tbl>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bl>
      <w:tblPr>
        <w:tblW w:w="0" w:type="auto"/>
        <w:tblLayout w:type="fixed"/>
        <w:tblCellMar>
          <w:left w:w="72" w:type="dxa"/>
          <w:right w:w="72" w:type="dxa"/>
        </w:tblCellMar>
        <w:tblLook w:val="0000" w:firstRow="0" w:lastRow="0" w:firstColumn="0" w:lastColumn="0" w:noHBand="0" w:noVBand="0"/>
      </w:tblPr>
      <w:tblGrid>
        <w:gridCol w:w="9252"/>
        <w:gridCol w:w="360"/>
      </w:tblGrid>
      <w:tr w:rsidR="00372B78" w:rsidRPr="00372B78" w:rsidTr="004E7B38">
        <w:tc>
          <w:tcPr>
            <w:tcW w:w="9252" w:type="dxa"/>
            <w:tcBorders>
              <w:top w:val="single" w:sz="6" w:space="0" w:color="auto"/>
              <w:left w:val="single" w:sz="6" w:space="0" w:color="auto"/>
              <w:bottom w:val="single" w:sz="6" w:space="0" w:color="auto"/>
              <w:right w:val="single" w:sz="6" w:space="0" w:color="auto"/>
            </w:tcBorders>
          </w:tcPr>
          <w:p w:rsidR="00372B78" w:rsidRPr="00372B78" w:rsidRDefault="00372B78" w:rsidP="00372B78">
            <w:pPr>
              <w:widowControl w:val="0"/>
              <w:autoSpaceDE w:val="0"/>
              <w:autoSpaceDN w:val="0"/>
              <w:adjustRightInd w:val="0"/>
              <w:spacing w:before="40" w:after="40" w:line="240" w:lineRule="auto"/>
              <w:rPr>
                <w:rFonts w:ascii="Times New Roman" w:eastAsia="Times New Roman" w:hAnsi="Times New Roman" w:cs="Times New Roman"/>
                <w:sz w:val="20"/>
                <w:szCs w:val="20"/>
                <w:lang w:eastAsia="ru-RU"/>
              </w:rPr>
            </w:pPr>
            <w:r w:rsidRPr="00372B78">
              <w:rPr>
                <w:rFonts w:ascii="Times New Roman" w:eastAsia="Times New Roman" w:hAnsi="Times New Roman" w:cs="Times New Roman"/>
                <w:sz w:val="20"/>
                <w:szCs w:val="20"/>
                <w:lang w:eastAsia="ru-RU"/>
              </w:rPr>
              <w:t>Контактное лицо:</w:t>
            </w:r>
            <w:r w:rsidRPr="00372B78">
              <w:rPr>
                <w:rFonts w:ascii="Times New Roman" w:eastAsia="Times New Roman" w:hAnsi="Times New Roman" w:cs="Times New Roman"/>
                <w:b/>
                <w:bCs/>
                <w:sz w:val="20"/>
                <w:szCs w:val="20"/>
                <w:lang w:eastAsia="ru-RU"/>
              </w:rPr>
              <w:t xml:space="preserve"> Анисимова Елена Владимировна, Ведущий специалист корпоративной собственности и вопросов корпоративного управления</w:t>
            </w:r>
          </w:p>
          <w:p w:rsidR="00372B78" w:rsidRPr="00372B78" w:rsidRDefault="00372B78" w:rsidP="00372B78">
            <w:pPr>
              <w:widowControl w:val="0"/>
              <w:autoSpaceDE w:val="0"/>
              <w:autoSpaceDN w:val="0"/>
              <w:adjustRightInd w:val="0"/>
              <w:spacing w:before="40" w:after="40" w:line="240" w:lineRule="auto"/>
              <w:rPr>
                <w:rFonts w:ascii="Times New Roman" w:eastAsia="Times New Roman" w:hAnsi="Times New Roman" w:cs="Times New Roman"/>
                <w:sz w:val="20"/>
                <w:szCs w:val="20"/>
                <w:lang w:eastAsia="ru-RU"/>
              </w:rPr>
            </w:pPr>
            <w:r w:rsidRPr="00372B78">
              <w:rPr>
                <w:rFonts w:ascii="Times New Roman" w:eastAsia="Times New Roman" w:hAnsi="Times New Roman" w:cs="Times New Roman"/>
                <w:sz w:val="20"/>
                <w:szCs w:val="20"/>
                <w:lang w:eastAsia="ru-RU"/>
              </w:rPr>
              <w:t>Телефон:</w:t>
            </w:r>
            <w:r w:rsidRPr="00372B78">
              <w:rPr>
                <w:rFonts w:ascii="Times New Roman" w:eastAsia="Times New Roman" w:hAnsi="Times New Roman" w:cs="Times New Roman"/>
                <w:b/>
                <w:bCs/>
                <w:sz w:val="20"/>
                <w:szCs w:val="20"/>
                <w:lang w:eastAsia="ru-RU"/>
              </w:rPr>
              <w:t xml:space="preserve"> (8412) 36-94-05</w:t>
            </w:r>
          </w:p>
          <w:p w:rsidR="00372B78" w:rsidRPr="00372B78" w:rsidRDefault="00372B78" w:rsidP="00372B78">
            <w:pPr>
              <w:widowControl w:val="0"/>
              <w:autoSpaceDE w:val="0"/>
              <w:autoSpaceDN w:val="0"/>
              <w:adjustRightInd w:val="0"/>
              <w:spacing w:before="40" w:after="40" w:line="240" w:lineRule="auto"/>
              <w:rPr>
                <w:rFonts w:ascii="Times New Roman" w:eastAsia="Times New Roman" w:hAnsi="Times New Roman" w:cs="Times New Roman"/>
                <w:sz w:val="20"/>
                <w:szCs w:val="20"/>
                <w:lang w:eastAsia="ru-RU"/>
              </w:rPr>
            </w:pPr>
            <w:r w:rsidRPr="00372B78">
              <w:rPr>
                <w:rFonts w:ascii="Times New Roman" w:eastAsia="Times New Roman" w:hAnsi="Times New Roman" w:cs="Times New Roman"/>
                <w:sz w:val="20"/>
                <w:szCs w:val="20"/>
                <w:lang w:eastAsia="ru-RU"/>
              </w:rPr>
              <w:t>Факс:</w:t>
            </w:r>
            <w:r w:rsidRPr="00372B78">
              <w:rPr>
                <w:rFonts w:ascii="Times New Roman" w:eastAsia="Times New Roman" w:hAnsi="Times New Roman" w:cs="Times New Roman"/>
                <w:b/>
                <w:bCs/>
                <w:sz w:val="20"/>
                <w:szCs w:val="20"/>
                <w:lang w:eastAsia="ru-RU"/>
              </w:rPr>
              <w:t xml:space="preserve"> (8412) 32-32-71</w:t>
            </w:r>
          </w:p>
          <w:p w:rsidR="00372B78" w:rsidRPr="00372B78" w:rsidRDefault="00372B78" w:rsidP="00372B78">
            <w:pPr>
              <w:widowControl w:val="0"/>
              <w:autoSpaceDE w:val="0"/>
              <w:autoSpaceDN w:val="0"/>
              <w:adjustRightInd w:val="0"/>
              <w:spacing w:before="40" w:after="40" w:line="240" w:lineRule="auto"/>
              <w:rPr>
                <w:rFonts w:ascii="Times New Roman" w:eastAsia="Times New Roman" w:hAnsi="Times New Roman" w:cs="Times New Roman"/>
                <w:sz w:val="20"/>
                <w:szCs w:val="20"/>
                <w:lang w:eastAsia="ru-RU"/>
              </w:rPr>
            </w:pPr>
            <w:r w:rsidRPr="00372B78">
              <w:rPr>
                <w:rFonts w:ascii="Times New Roman" w:eastAsia="Times New Roman" w:hAnsi="Times New Roman" w:cs="Times New Roman"/>
                <w:sz w:val="20"/>
                <w:szCs w:val="20"/>
                <w:lang w:eastAsia="ru-RU"/>
              </w:rPr>
              <w:t>Адрес электронной почты:</w:t>
            </w:r>
            <w:r w:rsidRPr="00372B78">
              <w:rPr>
                <w:rFonts w:ascii="Times New Roman" w:eastAsia="Times New Roman" w:hAnsi="Times New Roman" w:cs="Times New Roman"/>
                <w:b/>
                <w:bCs/>
                <w:sz w:val="20"/>
                <w:szCs w:val="20"/>
                <w:lang w:eastAsia="ru-RU"/>
              </w:rPr>
              <w:t xml:space="preserve"> Anisimova-EV@pdmz.ru</w:t>
            </w:r>
          </w:p>
          <w:p w:rsidR="00372B78" w:rsidRPr="00372B78" w:rsidRDefault="00372B78" w:rsidP="00372B78">
            <w:pPr>
              <w:widowControl w:val="0"/>
              <w:autoSpaceDE w:val="0"/>
              <w:autoSpaceDN w:val="0"/>
              <w:adjustRightInd w:val="0"/>
              <w:spacing w:before="40" w:after="40" w:line="240" w:lineRule="auto"/>
              <w:rPr>
                <w:rFonts w:ascii="Times New Roman" w:eastAsia="Times New Roman" w:hAnsi="Times New Roman" w:cs="Times New Roman"/>
                <w:b/>
                <w:bCs/>
                <w:sz w:val="20"/>
                <w:szCs w:val="20"/>
                <w:lang w:eastAsia="ru-RU"/>
              </w:rPr>
            </w:pPr>
            <w:r w:rsidRPr="00372B78">
              <w:rPr>
                <w:rFonts w:ascii="Times New Roman" w:eastAsia="Times New Roman" w:hAnsi="Times New Roman" w:cs="Times New Roman"/>
                <w:sz w:val="20"/>
                <w:szCs w:val="20"/>
                <w:lang w:eastAsia="ru-RU"/>
              </w:rPr>
              <w:t>Адрес страницы (страниц) в сети Интернет, на которой раскрывается информация, содержащаяся в настоящем ежеквартальном отчете:</w:t>
            </w:r>
            <w:r w:rsidRPr="00372B78">
              <w:rPr>
                <w:rFonts w:ascii="Times New Roman" w:eastAsia="Times New Roman" w:hAnsi="Times New Roman" w:cs="Times New Roman"/>
                <w:b/>
                <w:bCs/>
                <w:sz w:val="20"/>
                <w:szCs w:val="20"/>
                <w:lang w:eastAsia="ru-RU"/>
              </w:rPr>
              <w:t xml:space="preserve"> www.disclosure.ru/</w:t>
            </w:r>
            <w:proofErr w:type="spellStart"/>
            <w:r w:rsidRPr="00372B78">
              <w:rPr>
                <w:rFonts w:ascii="Times New Roman" w:eastAsia="Times New Roman" w:hAnsi="Times New Roman" w:cs="Times New Roman"/>
                <w:b/>
                <w:bCs/>
                <w:sz w:val="20"/>
                <w:szCs w:val="20"/>
                <w:lang w:eastAsia="ru-RU"/>
              </w:rPr>
              <w:t>issuer</w:t>
            </w:r>
            <w:proofErr w:type="spellEnd"/>
            <w:r w:rsidRPr="00372B78">
              <w:rPr>
                <w:rFonts w:ascii="Times New Roman" w:eastAsia="Times New Roman" w:hAnsi="Times New Roman" w:cs="Times New Roman"/>
                <w:b/>
                <w:bCs/>
                <w:sz w:val="20"/>
                <w:szCs w:val="20"/>
                <w:lang w:eastAsia="ru-RU"/>
              </w:rPr>
              <w:t>/5837022880/;  www.pdmz.ru</w:t>
            </w:r>
          </w:p>
        </w:tc>
        <w:tc>
          <w:tcPr>
            <w:tcW w:w="360" w:type="dxa"/>
          </w:tcPr>
          <w:p w:rsidR="00372B78" w:rsidRPr="00372B78" w:rsidRDefault="00372B78" w:rsidP="00372B78">
            <w:pPr>
              <w:widowControl w:val="0"/>
              <w:autoSpaceDE w:val="0"/>
              <w:autoSpaceDN w:val="0"/>
              <w:adjustRightInd w:val="0"/>
              <w:spacing w:before="40" w:after="40" w:line="240" w:lineRule="auto"/>
              <w:rPr>
                <w:rFonts w:ascii="Times New Roman" w:eastAsia="Times New Roman" w:hAnsi="Times New Roman" w:cs="Times New Roman"/>
                <w:sz w:val="20"/>
                <w:szCs w:val="20"/>
                <w:lang w:eastAsia="ru-RU"/>
              </w:rPr>
            </w:pPr>
          </w:p>
        </w:tc>
      </w:tr>
    </w:tbl>
    <w:p w:rsidR="00FF2F0C" w:rsidRDefault="00372B78" w:rsidP="008E5E41">
      <w:pPr>
        <w:autoSpaceDE w:val="0"/>
        <w:autoSpaceDN w:val="0"/>
        <w:adjustRightInd w:val="0"/>
        <w:spacing w:after="0" w:line="240" w:lineRule="auto"/>
        <w:ind w:firstLine="540"/>
        <w:jc w:val="both"/>
        <w:outlineLvl w:val="1"/>
        <w:rPr>
          <w:rFonts w:ascii="Arial" w:hAnsi="Arial" w:cs="Arial"/>
          <w:sz w:val="20"/>
          <w:szCs w:val="20"/>
        </w:rPr>
      </w:pPr>
      <w:r w:rsidRPr="00372B78">
        <w:rPr>
          <w:rFonts w:ascii="Times New Roman" w:eastAsia="Times New Roman" w:hAnsi="Times New Roman" w:cs="Times New Roman"/>
          <w:sz w:val="20"/>
          <w:szCs w:val="20"/>
          <w:lang w:eastAsia="ru-RU"/>
        </w:rPr>
        <w:br w:type="page"/>
      </w:r>
    </w:p>
    <w:p w:rsidR="008E5E41" w:rsidRPr="001B18DE" w:rsidRDefault="001B18DE"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1B18DE">
        <w:rPr>
          <w:rFonts w:ascii="Times New Roman" w:hAnsi="Times New Roman" w:cs="Times New Roman"/>
          <w:b/>
          <w:sz w:val="24"/>
          <w:szCs w:val="24"/>
        </w:rPr>
        <w:lastRenderedPageBreak/>
        <w:t xml:space="preserve">                                           </w:t>
      </w:r>
      <w:r w:rsidR="0090214B">
        <w:rPr>
          <w:rFonts w:ascii="Times New Roman" w:hAnsi="Times New Roman" w:cs="Times New Roman"/>
          <w:b/>
          <w:sz w:val="24"/>
          <w:szCs w:val="24"/>
        </w:rPr>
        <w:t xml:space="preserve">               </w:t>
      </w:r>
      <w:r w:rsidR="008E5E41" w:rsidRPr="001B18DE">
        <w:rPr>
          <w:rFonts w:ascii="Times New Roman" w:hAnsi="Times New Roman" w:cs="Times New Roman"/>
          <w:b/>
          <w:sz w:val="24"/>
          <w:szCs w:val="24"/>
        </w:rPr>
        <w:t>Оглавление</w:t>
      </w:r>
      <w:bookmarkStart w:id="0" w:name="_GoBack"/>
      <w:bookmarkEnd w:id="0"/>
    </w:p>
    <w:p w:rsidR="00372B78" w:rsidRPr="0000191C"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372B78">
        <w:rPr>
          <w:rFonts w:ascii="Times New Roman" w:eastAsia="Times New Roman" w:hAnsi="Times New Roman" w:cs="Times New Roman"/>
          <w:sz w:val="20"/>
          <w:szCs w:val="20"/>
          <w:lang w:eastAsia="ru-RU"/>
        </w:rPr>
        <w:t>Введение</w:t>
      </w:r>
      <w:r w:rsidRPr="0000191C">
        <w:rPr>
          <w:rFonts w:ascii="Times New Roman" w:eastAsia="Times New Roman" w:hAnsi="Times New Roman" w:cs="Times New Roman"/>
          <w:sz w:val="20"/>
          <w:szCs w:val="20"/>
          <w:lang w:eastAsia="ru-RU"/>
        </w:rPr>
        <w:t>……………………………………………………………………………………………………….……</w:t>
      </w:r>
      <w:r w:rsidR="0085157B" w:rsidRPr="0000191C">
        <w:rPr>
          <w:rFonts w:ascii="Times New Roman" w:eastAsia="Times New Roman" w:hAnsi="Times New Roman" w:cs="Times New Roman"/>
          <w:sz w:val="20"/>
          <w:szCs w:val="20"/>
          <w:lang w:eastAsia="ru-RU"/>
        </w:rPr>
        <w:t>………….</w:t>
      </w:r>
      <w:r w:rsidR="001C7CA4" w:rsidRPr="0000191C">
        <w:rPr>
          <w:rFonts w:ascii="Times New Roman" w:eastAsia="Times New Roman" w:hAnsi="Times New Roman" w:cs="Times New Roman"/>
          <w:sz w:val="20"/>
          <w:szCs w:val="20"/>
          <w:lang w:eastAsia="ru-RU"/>
        </w:rPr>
        <w:t>..</w:t>
      </w:r>
      <w:r w:rsidRPr="0000191C">
        <w:rPr>
          <w:rFonts w:ascii="Times New Roman" w:eastAsia="Times New Roman" w:hAnsi="Times New Roman" w:cs="Times New Roman"/>
          <w:sz w:val="20"/>
          <w:szCs w:val="20"/>
          <w:lang w:eastAsia="ru-RU"/>
        </w:rPr>
        <w:t>5</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372B78">
        <w:rPr>
          <w:rFonts w:ascii="Times New Roman" w:eastAsia="Times New Roman" w:hAnsi="Times New Roman" w:cs="Times New Roman"/>
          <w:color w:val="FF0000"/>
          <w:sz w:val="20"/>
          <w:szCs w:val="20"/>
          <w:lang w:eastAsia="ru-RU"/>
        </w:rPr>
        <w:fldChar w:fldCharType="begin"/>
      </w:r>
      <w:r w:rsidRPr="00372B78">
        <w:rPr>
          <w:rFonts w:ascii="Times New Roman" w:eastAsia="Times New Roman" w:hAnsi="Times New Roman" w:cs="Times New Roman"/>
          <w:color w:val="FF0000"/>
          <w:sz w:val="20"/>
          <w:szCs w:val="20"/>
          <w:lang w:eastAsia="ru-RU"/>
        </w:rPr>
        <w:instrText>TOC</w:instrText>
      </w:r>
      <w:r w:rsidRPr="00372B78">
        <w:rPr>
          <w:rFonts w:ascii="Times New Roman" w:eastAsia="Times New Roman" w:hAnsi="Times New Roman" w:cs="Times New Roman"/>
          <w:color w:val="FF0000"/>
          <w:sz w:val="20"/>
          <w:szCs w:val="20"/>
          <w:lang w:eastAsia="ru-RU"/>
        </w:rPr>
        <w:fldChar w:fldCharType="separate"/>
      </w:r>
      <w:r w:rsidRPr="00870421">
        <w:rPr>
          <w:rFonts w:ascii="Times New Roman" w:eastAsia="Times New Roman" w:hAnsi="Times New Roman" w:cs="Times New Roman"/>
          <w:sz w:val="20"/>
          <w:szCs w:val="20"/>
          <w:lang w:eastAsia="ru-RU"/>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0085157B"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6</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1.1. Сведения о банковских счетах эмитента………………………………………………………………………</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6</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1.2. Сведения об аудиторе (аудиторах) эмитента………………………………………………………………….</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6</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1.3. Сведения об оценщике (оценщиках) эмитента…………………………………………………………..........</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8</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1.4. Сведения о консультантах эмитента…………………………………………………………………………...</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00772C7F" w:rsidRPr="00870421">
        <w:rPr>
          <w:rFonts w:ascii="Times New Roman" w:eastAsia="Times New Roman" w:hAnsi="Times New Roman" w:cs="Times New Roman"/>
          <w:sz w:val="20"/>
          <w:szCs w:val="20"/>
          <w:lang w:eastAsia="ru-RU"/>
        </w:rPr>
        <w:t>8</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1.5. Сведения о лицах, подписавших ежеквартальный отчет………………………………………………..........</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Раздел II. Основная информация о финансово-экономическом состоянии эмитента………………………….</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2.1. Показатели финансово-экономической деятельности эмитента…………………………………………….</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2.2. Рыночная капитализация……………………………………………………………………………………….</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2.3. Обязательства эмитента……………………………………………………………………………………......</w:t>
      </w:r>
      <w:r w:rsidR="0085157B"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2.3.1. Заемные средства и кредиторская задолженность……………………………………………………….…</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2.3.2. Кредитная история эмитента…………………………………………………………………………….......</w:t>
      </w:r>
      <w:r w:rsidR="0085157B"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2.3.3. Обязательства эмитента из предоставленного</w:t>
      </w:r>
      <w:r w:rsidR="002872E0" w:rsidRPr="00870421">
        <w:rPr>
          <w:rFonts w:ascii="Times New Roman" w:eastAsia="Times New Roman" w:hAnsi="Times New Roman" w:cs="Times New Roman"/>
          <w:sz w:val="20"/>
          <w:szCs w:val="20"/>
          <w:lang w:eastAsia="ru-RU"/>
        </w:rPr>
        <w:t xml:space="preserve"> им обеспечения…………………………………………</w:t>
      </w:r>
      <w:r w:rsidR="0085157B" w:rsidRPr="00870421">
        <w:rPr>
          <w:rFonts w:ascii="Times New Roman" w:eastAsia="Times New Roman" w:hAnsi="Times New Roman" w:cs="Times New Roman"/>
          <w:sz w:val="20"/>
          <w:szCs w:val="20"/>
          <w:lang w:eastAsia="ru-RU"/>
        </w:rPr>
        <w:t>……</w:t>
      </w:r>
      <w:r w:rsidR="002872E0" w:rsidRPr="00870421">
        <w:rPr>
          <w:rFonts w:ascii="Times New Roman" w:eastAsia="Times New Roman" w:hAnsi="Times New Roman" w:cs="Times New Roman"/>
          <w:sz w:val="20"/>
          <w:szCs w:val="20"/>
          <w:lang w:eastAsia="ru-RU"/>
        </w:rPr>
        <w:t>……..</w:t>
      </w:r>
      <w:r w:rsidR="00850517"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2.3.4. Прочие обязательства эмитен</w:t>
      </w:r>
      <w:r w:rsidR="002872E0" w:rsidRPr="00870421">
        <w:rPr>
          <w:rFonts w:ascii="Times New Roman" w:eastAsia="Times New Roman" w:hAnsi="Times New Roman" w:cs="Times New Roman"/>
          <w:sz w:val="20"/>
          <w:szCs w:val="20"/>
          <w:lang w:eastAsia="ru-RU"/>
        </w:rPr>
        <w:t>та…………………………………………………………………………</w:t>
      </w:r>
      <w:r w:rsidR="0085157B" w:rsidRPr="00870421">
        <w:rPr>
          <w:rFonts w:ascii="Times New Roman" w:eastAsia="Times New Roman" w:hAnsi="Times New Roman" w:cs="Times New Roman"/>
          <w:sz w:val="20"/>
          <w:szCs w:val="20"/>
          <w:lang w:eastAsia="ru-RU"/>
        </w:rPr>
        <w:t>………</w:t>
      </w:r>
      <w:r w:rsidR="002872E0" w:rsidRPr="00870421">
        <w:rPr>
          <w:rFonts w:ascii="Times New Roman" w:eastAsia="Times New Roman" w:hAnsi="Times New Roman" w:cs="Times New Roman"/>
          <w:sz w:val="20"/>
          <w:szCs w:val="20"/>
          <w:lang w:eastAsia="ru-RU"/>
        </w:rPr>
        <w:t>…….</w:t>
      </w:r>
      <w:r w:rsidR="003B31B8" w:rsidRPr="00870421">
        <w:rPr>
          <w:rFonts w:ascii="Times New Roman" w:eastAsia="Times New Roman" w:hAnsi="Times New Roman" w:cs="Times New Roman"/>
          <w:sz w:val="20"/>
          <w:szCs w:val="20"/>
          <w:lang w:eastAsia="ru-RU"/>
        </w:rPr>
        <w:t>10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2.4. Риски, связанные с приобретением размещаемых (размещенных) ценных бумаг……………………......</w:t>
      </w:r>
      <w:r w:rsidR="0085157B" w:rsidRPr="00870421">
        <w:rPr>
          <w:rFonts w:ascii="Times New Roman" w:eastAsia="Times New Roman" w:hAnsi="Times New Roman" w:cs="Times New Roman"/>
          <w:sz w:val="20"/>
          <w:szCs w:val="20"/>
          <w:lang w:eastAsia="ru-RU"/>
        </w:rPr>
        <w:t>………</w:t>
      </w:r>
      <w:r w:rsidR="002872E0"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10</w:t>
      </w:r>
    </w:p>
    <w:p w:rsidR="00056C52" w:rsidRPr="00870421" w:rsidRDefault="00056C52"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Раздел III. Подробная информация об эмитенте…………………………………………………………………</w:t>
      </w:r>
      <w:r w:rsidR="0085157B" w:rsidRPr="00870421">
        <w:rPr>
          <w:rFonts w:ascii="Times New Roman" w:eastAsia="Times New Roman" w:hAnsi="Times New Roman" w:cs="Times New Roman"/>
          <w:sz w:val="20"/>
          <w:szCs w:val="20"/>
          <w:lang w:eastAsia="ru-RU"/>
        </w:rPr>
        <w:t xml:space="preserve">……….. </w:t>
      </w:r>
      <w:r w:rsidRPr="00870421">
        <w:rPr>
          <w:rFonts w:ascii="Times New Roman" w:eastAsia="Times New Roman" w:hAnsi="Times New Roman" w:cs="Times New Roman"/>
          <w:sz w:val="20"/>
          <w:szCs w:val="20"/>
          <w:lang w:eastAsia="ru-RU"/>
        </w:rPr>
        <w:t>1</w:t>
      </w:r>
      <w:r w:rsidR="00056C52" w:rsidRPr="00870421">
        <w:rPr>
          <w:rFonts w:ascii="Times New Roman" w:eastAsia="Times New Roman" w:hAnsi="Times New Roman" w:cs="Times New Roman"/>
          <w:sz w:val="20"/>
          <w:szCs w:val="20"/>
          <w:lang w:eastAsia="ru-RU"/>
        </w:rPr>
        <w:t>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3.1. История создания и развитие   эмитента……………………………………………………………………</w:t>
      </w:r>
      <w:r w:rsidR="0085157B" w:rsidRPr="00870421">
        <w:rPr>
          <w:rFonts w:ascii="Times New Roman" w:eastAsia="Times New Roman" w:hAnsi="Times New Roman" w:cs="Times New Roman"/>
          <w:sz w:val="20"/>
          <w:szCs w:val="20"/>
          <w:lang w:eastAsia="ru-RU"/>
        </w:rPr>
        <w:t>…..………</w:t>
      </w:r>
      <w:r w:rsidRPr="00870421">
        <w:rPr>
          <w:rFonts w:ascii="Times New Roman" w:eastAsia="Times New Roman" w:hAnsi="Times New Roman" w:cs="Times New Roman"/>
          <w:sz w:val="20"/>
          <w:szCs w:val="20"/>
          <w:lang w:eastAsia="ru-RU"/>
        </w:rPr>
        <w:t>1</w:t>
      </w:r>
      <w:r w:rsidR="00056C52" w:rsidRPr="00870421">
        <w:rPr>
          <w:rFonts w:ascii="Times New Roman" w:eastAsia="Times New Roman" w:hAnsi="Times New Roman" w:cs="Times New Roman"/>
          <w:sz w:val="20"/>
          <w:szCs w:val="20"/>
          <w:lang w:eastAsia="ru-RU"/>
        </w:rPr>
        <w:t>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3.1.1. Данные о фирменном наименовании  эм</w:t>
      </w:r>
      <w:r w:rsidR="00056C52" w:rsidRPr="00870421">
        <w:rPr>
          <w:rFonts w:ascii="Times New Roman" w:eastAsia="Times New Roman" w:hAnsi="Times New Roman" w:cs="Times New Roman"/>
          <w:sz w:val="20"/>
          <w:szCs w:val="20"/>
          <w:lang w:eastAsia="ru-RU"/>
        </w:rPr>
        <w:t>итента…………………………………………………………</w:t>
      </w:r>
      <w:r w:rsidR="0085157B" w:rsidRPr="00870421">
        <w:rPr>
          <w:rFonts w:ascii="Times New Roman" w:eastAsia="Times New Roman" w:hAnsi="Times New Roman" w:cs="Times New Roman"/>
          <w:sz w:val="20"/>
          <w:szCs w:val="20"/>
          <w:lang w:eastAsia="ru-RU"/>
        </w:rPr>
        <w:t>…………...</w:t>
      </w:r>
      <w:r w:rsidR="00056C52" w:rsidRPr="00870421">
        <w:rPr>
          <w:rFonts w:ascii="Times New Roman" w:eastAsia="Times New Roman" w:hAnsi="Times New Roman" w:cs="Times New Roman"/>
          <w:sz w:val="20"/>
          <w:szCs w:val="20"/>
          <w:lang w:eastAsia="ru-RU"/>
        </w:rPr>
        <w:t>10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3.1.2. Сведения о государственной регистрации эмит</w:t>
      </w:r>
      <w:r w:rsidR="00056C52" w:rsidRPr="00870421">
        <w:rPr>
          <w:rFonts w:ascii="Times New Roman" w:eastAsia="Times New Roman" w:hAnsi="Times New Roman" w:cs="Times New Roman"/>
          <w:sz w:val="20"/>
          <w:szCs w:val="20"/>
          <w:lang w:eastAsia="ru-RU"/>
        </w:rPr>
        <w:t>ента………………………………………………….......</w:t>
      </w:r>
      <w:r w:rsidR="00512E0C" w:rsidRPr="00870421">
        <w:rPr>
          <w:rFonts w:ascii="Times New Roman" w:eastAsia="Times New Roman" w:hAnsi="Times New Roman" w:cs="Times New Roman"/>
          <w:sz w:val="20"/>
          <w:szCs w:val="20"/>
          <w:lang w:eastAsia="ru-RU"/>
        </w:rPr>
        <w:t>............... 10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3.1.3. Сведения о создании и развитии эмитента</w:t>
      </w:r>
      <w:r w:rsidR="002872E0" w:rsidRPr="00870421">
        <w:rPr>
          <w:rFonts w:ascii="Times New Roman" w:eastAsia="Times New Roman" w:hAnsi="Times New Roman" w:cs="Times New Roman"/>
          <w:sz w:val="20"/>
          <w:szCs w:val="20"/>
          <w:lang w:eastAsia="ru-RU"/>
        </w:rPr>
        <w:t>……………………………………………………………........................</w:t>
      </w:r>
      <w:r w:rsidR="00056C52" w:rsidRPr="00870421">
        <w:rPr>
          <w:rFonts w:ascii="Times New Roman" w:eastAsia="Times New Roman" w:hAnsi="Times New Roman" w:cs="Times New Roman"/>
          <w:sz w:val="20"/>
          <w:szCs w:val="20"/>
          <w:lang w:eastAsia="ru-RU"/>
        </w:rPr>
        <w:t>10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3.1.4. Контактная информация………</w:t>
      </w:r>
      <w:r w:rsidR="002872E0" w:rsidRPr="00870421">
        <w:rPr>
          <w:rFonts w:ascii="Times New Roman" w:eastAsia="Times New Roman" w:hAnsi="Times New Roman" w:cs="Times New Roman"/>
          <w:sz w:val="20"/>
          <w:szCs w:val="20"/>
          <w:lang w:eastAsia="ru-RU"/>
        </w:rPr>
        <w:t>………………………………………………………………………………………..</w:t>
      </w:r>
      <w:r w:rsidR="00056C52" w:rsidRPr="00870421">
        <w:rPr>
          <w:rFonts w:ascii="Times New Roman" w:eastAsia="Times New Roman" w:hAnsi="Times New Roman" w:cs="Times New Roman"/>
          <w:sz w:val="20"/>
          <w:szCs w:val="20"/>
          <w:lang w:eastAsia="ru-RU"/>
        </w:rPr>
        <w:t>10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3.1.5. Идентификационный номер налогопла</w:t>
      </w:r>
      <w:r w:rsidR="00F179B6" w:rsidRPr="00870421">
        <w:rPr>
          <w:rFonts w:ascii="Times New Roman" w:eastAsia="Times New Roman" w:hAnsi="Times New Roman" w:cs="Times New Roman"/>
          <w:sz w:val="20"/>
          <w:szCs w:val="20"/>
          <w:lang w:eastAsia="ru-RU"/>
        </w:rPr>
        <w:t>тельщика…………………………………………………………</w:t>
      </w:r>
      <w:r w:rsidR="002872E0" w:rsidRPr="00870421">
        <w:rPr>
          <w:rFonts w:ascii="Times New Roman" w:eastAsia="Times New Roman" w:hAnsi="Times New Roman" w:cs="Times New Roman"/>
          <w:sz w:val="20"/>
          <w:szCs w:val="20"/>
          <w:lang w:eastAsia="ru-RU"/>
        </w:rPr>
        <w:t>………….</w:t>
      </w:r>
      <w:r w:rsidR="00F179B6" w:rsidRPr="00870421">
        <w:rPr>
          <w:rFonts w:ascii="Times New Roman" w:eastAsia="Times New Roman" w:hAnsi="Times New Roman" w:cs="Times New Roman"/>
          <w:sz w:val="20"/>
          <w:szCs w:val="20"/>
          <w:lang w:eastAsia="ru-RU"/>
        </w:rPr>
        <w:t>11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3.1.6. Филиалы и представительства эмите</w:t>
      </w:r>
      <w:r w:rsidR="002872E0" w:rsidRPr="00870421">
        <w:rPr>
          <w:rFonts w:ascii="Times New Roman" w:eastAsia="Times New Roman" w:hAnsi="Times New Roman" w:cs="Times New Roman"/>
          <w:sz w:val="20"/>
          <w:szCs w:val="20"/>
          <w:lang w:eastAsia="ru-RU"/>
        </w:rPr>
        <w:t>нта………………………………………………………………………………</w:t>
      </w:r>
      <w:r w:rsidR="00F179B6" w:rsidRPr="00870421">
        <w:rPr>
          <w:rFonts w:ascii="Times New Roman" w:eastAsia="Times New Roman" w:hAnsi="Times New Roman" w:cs="Times New Roman"/>
          <w:sz w:val="20"/>
          <w:szCs w:val="20"/>
          <w:lang w:eastAsia="ru-RU"/>
        </w:rPr>
        <w:t>11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3.2. Основная хозяйственная деятельность э</w:t>
      </w:r>
      <w:r w:rsidR="002872E0" w:rsidRPr="00870421">
        <w:rPr>
          <w:rFonts w:ascii="Times New Roman" w:eastAsia="Times New Roman" w:hAnsi="Times New Roman" w:cs="Times New Roman"/>
          <w:sz w:val="20"/>
          <w:szCs w:val="20"/>
          <w:lang w:eastAsia="ru-RU"/>
        </w:rPr>
        <w:t>митента……………………………………………………………………….</w:t>
      </w:r>
      <w:r w:rsidR="00F179B6" w:rsidRPr="00870421">
        <w:rPr>
          <w:rFonts w:ascii="Times New Roman" w:eastAsia="Times New Roman" w:hAnsi="Times New Roman" w:cs="Times New Roman"/>
          <w:sz w:val="20"/>
          <w:szCs w:val="20"/>
          <w:lang w:eastAsia="ru-RU"/>
        </w:rPr>
        <w:t>11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3.2.1. Основные виды экономической деятельнос</w:t>
      </w:r>
      <w:r w:rsidR="002872E0" w:rsidRPr="00870421">
        <w:rPr>
          <w:rFonts w:ascii="Times New Roman" w:eastAsia="Times New Roman" w:hAnsi="Times New Roman" w:cs="Times New Roman"/>
          <w:sz w:val="20"/>
          <w:szCs w:val="20"/>
          <w:lang w:eastAsia="ru-RU"/>
        </w:rPr>
        <w:t>ти эмитента…………………………………………………………….</w:t>
      </w:r>
      <w:r w:rsidR="00F179B6" w:rsidRPr="00870421">
        <w:rPr>
          <w:rFonts w:ascii="Times New Roman" w:eastAsia="Times New Roman" w:hAnsi="Times New Roman" w:cs="Times New Roman"/>
          <w:sz w:val="20"/>
          <w:szCs w:val="20"/>
          <w:lang w:eastAsia="ru-RU"/>
        </w:rPr>
        <w:t>11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 xml:space="preserve">3.2.2. Основная хозяйственная деятельность </w:t>
      </w:r>
      <w:r w:rsidR="002872E0" w:rsidRPr="00870421">
        <w:rPr>
          <w:rFonts w:ascii="Times New Roman" w:eastAsia="Times New Roman" w:hAnsi="Times New Roman" w:cs="Times New Roman"/>
          <w:sz w:val="20"/>
          <w:szCs w:val="20"/>
          <w:lang w:eastAsia="ru-RU"/>
        </w:rPr>
        <w:t>эмитента……………………………………………………………………..</w:t>
      </w:r>
      <w:r w:rsidR="00F179B6" w:rsidRPr="00870421">
        <w:rPr>
          <w:rFonts w:ascii="Times New Roman" w:eastAsia="Times New Roman" w:hAnsi="Times New Roman" w:cs="Times New Roman"/>
          <w:sz w:val="20"/>
          <w:szCs w:val="20"/>
          <w:lang w:eastAsia="ru-RU"/>
        </w:rPr>
        <w:t>11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3.2.3. Материалы, товары (сырье) и поставщик</w:t>
      </w:r>
      <w:r w:rsidR="002872E0" w:rsidRPr="00870421">
        <w:rPr>
          <w:rFonts w:ascii="Times New Roman" w:eastAsia="Times New Roman" w:hAnsi="Times New Roman" w:cs="Times New Roman"/>
          <w:sz w:val="20"/>
          <w:szCs w:val="20"/>
          <w:lang w:eastAsia="ru-RU"/>
        </w:rPr>
        <w:t>и эмитента…………………………………………………………………</w:t>
      </w:r>
      <w:r w:rsidRPr="00870421">
        <w:rPr>
          <w:rFonts w:ascii="Times New Roman" w:eastAsia="Times New Roman" w:hAnsi="Times New Roman" w:cs="Times New Roman"/>
          <w:sz w:val="20"/>
          <w:szCs w:val="20"/>
          <w:lang w:eastAsia="ru-RU"/>
        </w:rPr>
        <w:t>1</w:t>
      </w:r>
      <w:r w:rsidR="00F179B6" w:rsidRPr="00870421">
        <w:rPr>
          <w:rFonts w:ascii="Times New Roman" w:eastAsia="Times New Roman" w:hAnsi="Times New Roman" w:cs="Times New Roman"/>
          <w:sz w:val="20"/>
          <w:szCs w:val="20"/>
          <w:lang w:eastAsia="ru-RU"/>
        </w:rPr>
        <w:t>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3.2.4. Рынки сбыта продукции (работ, услуг</w:t>
      </w:r>
      <w:r w:rsidR="002872E0" w:rsidRPr="00870421">
        <w:rPr>
          <w:rFonts w:ascii="Times New Roman" w:eastAsia="Times New Roman" w:hAnsi="Times New Roman" w:cs="Times New Roman"/>
          <w:sz w:val="20"/>
          <w:szCs w:val="20"/>
          <w:lang w:eastAsia="ru-RU"/>
        </w:rPr>
        <w:t>) эмитента…………………………………………………………………….</w:t>
      </w:r>
      <w:r w:rsidRPr="00870421">
        <w:rPr>
          <w:rFonts w:ascii="Times New Roman" w:eastAsia="Times New Roman" w:hAnsi="Times New Roman" w:cs="Times New Roman"/>
          <w:sz w:val="20"/>
          <w:szCs w:val="20"/>
          <w:lang w:eastAsia="ru-RU"/>
        </w:rPr>
        <w:t>1</w:t>
      </w:r>
      <w:r w:rsidR="00F179B6" w:rsidRPr="00870421">
        <w:rPr>
          <w:rFonts w:ascii="Times New Roman" w:eastAsia="Times New Roman" w:hAnsi="Times New Roman" w:cs="Times New Roman"/>
          <w:sz w:val="20"/>
          <w:szCs w:val="20"/>
          <w:lang w:eastAsia="ru-RU"/>
        </w:rPr>
        <w:t>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3.2.5. Сведения о наличии у эмитента разрешений (лицензий) или допус</w:t>
      </w:r>
      <w:r w:rsidR="002872E0" w:rsidRPr="00870421">
        <w:rPr>
          <w:rFonts w:ascii="Times New Roman" w:eastAsia="Times New Roman" w:hAnsi="Times New Roman" w:cs="Times New Roman"/>
          <w:sz w:val="20"/>
          <w:szCs w:val="20"/>
          <w:lang w:eastAsia="ru-RU"/>
        </w:rPr>
        <w:t>ков к отдельным видам работ........................</w:t>
      </w:r>
      <w:r w:rsidRPr="00870421">
        <w:rPr>
          <w:rFonts w:ascii="Times New Roman" w:eastAsia="Times New Roman" w:hAnsi="Times New Roman" w:cs="Times New Roman"/>
          <w:sz w:val="20"/>
          <w:szCs w:val="20"/>
          <w:lang w:eastAsia="ru-RU"/>
        </w:rPr>
        <w:t>1</w:t>
      </w:r>
      <w:r w:rsidR="00F179B6" w:rsidRPr="00870421">
        <w:rPr>
          <w:rFonts w:ascii="Times New Roman" w:eastAsia="Times New Roman" w:hAnsi="Times New Roman" w:cs="Times New Roman"/>
          <w:sz w:val="20"/>
          <w:szCs w:val="20"/>
          <w:lang w:eastAsia="ru-RU"/>
        </w:rPr>
        <w:t>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3.2.6. Сведения о деятельности отдельных катег</w:t>
      </w:r>
      <w:r w:rsidR="002872E0" w:rsidRPr="00870421">
        <w:rPr>
          <w:rFonts w:ascii="Times New Roman" w:eastAsia="Times New Roman" w:hAnsi="Times New Roman" w:cs="Times New Roman"/>
          <w:sz w:val="20"/>
          <w:szCs w:val="20"/>
          <w:lang w:eastAsia="ru-RU"/>
        </w:rPr>
        <w:t>орий эмитентов………………………………………………………….</w:t>
      </w:r>
      <w:r w:rsidR="00F179B6" w:rsidRPr="00870421">
        <w:rPr>
          <w:rFonts w:ascii="Times New Roman" w:eastAsia="Times New Roman" w:hAnsi="Times New Roman" w:cs="Times New Roman"/>
          <w:sz w:val="20"/>
          <w:szCs w:val="20"/>
          <w:lang w:eastAsia="ru-RU"/>
        </w:rPr>
        <w:t>12</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3.2.7. Дополнительные сведения об эмитентах, основной деятельностью которых является добыча полезных ископаемых…………………………………………………………………</w:t>
      </w:r>
      <w:r w:rsidR="002872E0" w:rsidRPr="00870421">
        <w:rPr>
          <w:rFonts w:ascii="Times New Roman" w:eastAsia="Times New Roman" w:hAnsi="Times New Roman" w:cs="Times New Roman"/>
          <w:sz w:val="20"/>
          <w:szCs w:val="20"/>
          <w:lang w:eastAsia="ru-RU"/>
        </w:rPr>
        <w:t>……………………….........................................</w:t>
      </w:r>
      <w:r w:rsidR="007949CE"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3.2.8. Дополнительные сведения об эмитентах, основной деятельностью которых является оказание услуг</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связи……………………………………………</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3.3. Планы будущей деятельности эмитента……………………………………………………………………</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3.4. Участие эмитента в банковских группах, банковских холдингах, холдингах и ассоциациях………......</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3.5. Подконтрольные эмитенту организации, имеющие для не</w:t>
      </w:r>
      <w:r w:rsidR="002872E0" w:rsidRPr="00870421">
        <w:rPr>
          <w:rFonts w:ascii="Times New Roman" w:eastAsia="Times New Roman" w:hAnsi="Times New Roman" w:cs="Times New Roman"/>
          <w:sz w:val="20"/>
          <w:szCs w:val="20"/>
          <w:lang w:eastAsia="ru-RU"/>
        </w:rPr>
        <w:t>го существенное значение………………………………</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w:t>
      </w:r>
      <w:r w:rsidR="00146088" w:rsidRPr="00870421">
        <w:rPr>
          <w:rFonts w:ascii="Times New Roman" w:eastAsia="Times New Roman" w:hAnsi="Times New Roman" w:cs="Times New Roman"/>
          <w:sz w:val="20"/>
          <w:szCs w:val="20"/>
          <w:lang w:eastAsia="ru-RU"/>
        </w:rPr>
        <w:t>нения основных средств эмитента…………</w:t>
      </w:r>
      <w:r w:rsidR="0070766D" w:rsidRPr="00870421">
        <w:rPr>
          <w:rFonts w:ascii="Times New Roman" w:eastAsia="Times New Roman" w:hAnsi="Times New Roman" w:cs="Times New Roman"/>
          <w:sz w:val="20"/>
          <w:szCs w:val="20"/>
          <w:lang w:eastAsia="ru-RU"/>
        </w:rPr>
        <w:t>…</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Раздел IV. Сведения о финансово-хозяйственной деятельности эмитента…………………………………</w:t>
      </w:r>
      <w:r w:rsidR="0070766D" w:rsidRPr="00870421">
        <w:rPr>
          <w:rFonts w:ascii="Times New Roman" w:eastAsia="Times New Roman" w:hAnsi="Times New Roman" w:cs="Times New Roman"/>
          <w:sz w:val="20"/>
          <w:szCs w:val="20"/>
          <w:lang w:eastAsia="ru-RU"/>
        </w:rPr>
        <w:t>…</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4.1. Результаты финансово-хозяйственной деятельно</w:t>
      </w:r>
      <w:r w:rsidR="00146088" w:rsidRPr="00870421">
        <w:rPr>
          <w:rFonts w:ascii="Times New Roman" w:eastAsia="Times New Roman" w:hAnsi="Times New Roman" w:cs="Times New Roman"/>
          <w:sz w:val="20"/>
          <w:szCs w:val="20"/>
          <w:lang w:eastAsia="ru-RU"/>
        </w:rPr>
        <w:t>сти эмитента…………………………………………</w:t>
      </w:r>
      <w:r w:rsidR="0070766D" w:rsidRPr="00870421">
        <w:rPr>
          <w:rFonts w:ascii="Times New Roman" w:eastAsia="Times New Roman" w:hAnsi="Times New Roman" w:cs="Times New Roman"/>
          <w:sz w:val="20"/>
          <w:szCs w:val="20"/>
          <w:lang w:eastAsia="ru-RU"/>
        </w:rPr>
        <w:t>…</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4.2. Ликвидность эмитента, достаточность капитала и оборотных средств……………………………….....</w:t>
      </w:r>
      <w:r w:rsidR="0070766D" w:rsidRPr="00870421">
        <w:rPr>
          <w:rFonts w:ascii="Times New Roman" w:eastAsia="Times New Roman" w:hAnsi="Times New Roman" w:cs="Times New Roman"/>
          <w:sz w:val="20"/>
          <w:szCs w:val="20"/>
          <w:lang w:eastAsia="ru-RU"/>
        </w:rPr>
        <w:t>.....</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4.3. Финансовые вложения эмитента……………………………………………………………………………</w:t>
      </w:r>
      <w:r w:rsidR="0070766D" w:rsidRPr="00870421">
        <w:rPr>
          <w:rFonts w:ascii="Times New Roman" w:eastAsia="Times New Roman" w:hAnsi="Times New Roman" w:cs="Times New Roman"/>
          <w:sz w:val="20"/>
          <w:szCs w:val="20"/>
          <w:lang w:eastAsia="ru-RU"/>
        </w:rPr>
        <w:t>…</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4.</w:t>
      </w:r>
      <w:r w:rsidR="00C41799" w:rsidRPr="00870421">
        <w:rPr>
          <w:rFonts w:ascii="Times New Roman" w:eastAsia="Times New Roman" w:hAnsi="Times New Roman" w:cs="Times New Roman"/>
          <w:sz w:val="20"/>
          <w:szCs w:val="20"/>
          <w:lang w:eastAsia="ru-RU"/>
        </w:rPr>
        <w:t>4</w:t>
      </w:r>
      <w:r w:rsidRPr="00870421">
        <w:rPr>
          <w:rFonts w:ascii="Times New Roman" w:eastAsia="Times New Roman" w:hAnsi="Times New Roman" w:cs="Times New Roman"/>
          <w:sz w:val="20"/>
          <w:szCs w:val="20"/>
          <w:lang w:eastAsia="ru-RU"/>
        </w:rPr>
        <w:t>. Нематериальные активы эмитента……………………………………………………………………….....</w:t>
      </w:r>
      <w:r w:rsidR="0070766D" w:rsidRPr="00870421">
        <w:rPr>
          <w:rFonts w:ascii="Times New Roman" w:eastAsia="Times New Roman" w:hAnsi="Times New Roman" w:cs="Times New Roman"/>
          <w:sz w:val="20"/>
          <w:szCs w:val="20"/>
          <w:lang w:eastAsia="ru-RU"/>
        </w:rPr>
        <w:t>......</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4.</w:t>
      </w:r>
      <w:r w:rsidR="00C41799" w:rsidRPr="00870421">
        <w:rPr>
          <w:rFonts w:ascii="Times New Roman" w:eastAsia="Times New Roman" w:hAnsi="Times New Roman" w:cs="Times New Roman"/>
          <w:sz w:val="20"/>
          <w:szCs w:val="20"/>
          <w:lang w:eastAsia="ru-RU"/>
        </w:rPr>
        <w:t>5</w:t>
      </w:r>
      <w:r w:rsidRPr="00870421">
        <w:rPr>
          <w:rFonts w:ascii="Times New Roman" w:eastAsia="Times New Roman" w:hAnsi="Times New Roman" w:cs="Times New Roman"/>
          <w:sz w:val="20"/>
          <w:szCs w:val="20"/>
          <w:lang w:eastAsia="ru-RU"/>
        </w:rPr>
        <w:t>. Сведения о политике и расходах эмитента в области научно-технического развития, в отношении лицензий и патентов, новых разработок и исследований………………………………………………………</w:t>
      </w:r>
      <w:r w:rsidR="00146088" w:rsidRPr="00870421">
        <w:rPr>
          <w:rFonts w:ascii="Times New Roman" w:eastAsia="Times New Roman" w:hAnsi="Times New Roman" w:cs="Times New Roman"/>
          <w:sz w:val="20"/>
          <w:szCs w:val="20"/>
          <w:lang w:eastAsia="ru-RU"/>
        </w:rPr>
        <w:t>…………</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2A1DCB"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4.</w:t>
      </w:r>
      <w:r w:rsidR="00C41799" w:rsidRPr="00870421">
        <w:rPr>
          <w:rFonts w:ascii="Times New Roman" w:eastAsia="Times New Roman" w:hAnsi="Times New Roman" w:cs="Times New Roman"/>
          <w:sz w:val="20"/>
          <w:szCs w:val="20"/>
          <w:lang w:eastAsia="ru-RU"/>
        </w:rPr>
        <w:t>6</w:t>
      </w:r>
      <w:r w:rsidR="00372B78" w:rsidRPr="00870421">
        <w:rPr>
          <w:rFonts w:ascii="Times New Roman" w:eastAsia="Times New Roman" w:hAnsi="Times New Roman" w:cs="Times New Roman"/>
          <w:sz w:val="20"/>
          <w:szCs w:val="20"/>
          <w:lang w:eastAsia="ru-RU"/>
        </w:rPr>
        <w:t>. Анализ тенденций развития в сфере основной деятельности эмитента……………………………….....</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2A1DCB"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4.</w:t>
      </w:r>
      <w:r w:rsidR="00C41799" w:rsidRPr="00870421">
        <w:rPr>
          <w:rFonts w:ascii="Times New Roman" w:eastAsia="Times New Roman" w:hAnsi="Times New Roman" w:cs="Times New Roman"/>
          <w:sz w:val="20"/>
          <w:szCs w:val="20"/>
          <w:lang w:eastAsia="ru-RU"/>
        </w:rPr>
        <w:t>7</w:t>
      </w:r>
      <w:r w:rsidR="00372B78" w:rsidRPr="00870421">
        <w:rPr>
          <w:rFonts w:ascii="Times New Roman" w:eastAsia="Times New Roman" w:hAnsi="Times New Roman" w:cs="Times New Roman"/>
          <w:sz w:val="20"/>
          <w:szCs w:val="20"/>
          <w:lang w:eastAsia="ru-RU"/>
        </w:rPr>
        <w:t>. Анализ факторов и условий, влияющих на деятельность эмитента……………………………………</w:t>
      </w:r>
      <w:r w:rsidR="002872E0"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2A1DCB"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lastRenderedPageBreak/>
        <w:t>4.</w:t>
      </w:r>
      <w:r w:rsidR="00C41799" w:rsidRPr="00870421">
        <w:rPr>
          <w:rFonts w:ascii="Times New Roman" w:eastAsia="Times New Roman" w:hAnsi="Times New Roman" w:cs="Times New Roman"/>
          <w:sz w:val="20"/>
          <w:szCs w:val="20"/>
          <w:lang w:eastAsia="ru-RU"/>
        </w:rPr>
        <w:t>8</w:t>
      </w:r>
      <w:r w:rsidR="00372B78" w:rsidRPr="00870421">
        <w:rPr>
          <w:rFonts w:ascii="Times New Roman" w:eastAsia="Times New Roman" w:hAnsi="Times New Roman" w:cs="Times New Roman"/>
          <w:sz w:val="20"/>
          <w:szCs w:val="20"/>
          <w:lang w:eastAsia="ru-RU"/>
        </w:rPr>
        <w:t>. Конкуренты эмитента…………………………………………………………………………………...……</w:t>
      </w:r>
      <w:r w:rsidR="0070766D"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sidR="0070766D"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5.1.Сведения о структуре и компетенции органов управления эмитента……………………………………</w:t>
      </w:r>
      <w:r w:rsidR="0070766D"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5.2. Информация о лицах, входящих в состав органов управления эмитента……………………………......</w:t>
      </w:r>
      <w:r w:rsidR="0070766D"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5.2.1.Состав совета директоров (наблюдательного совета) эмитента………………………………………...</w:t>
      </w:r>
      <w:r w:rsidR="0070766D"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D72C87" w:rsidRPr="00870421">
        <w:rPr>
          <w:rFonts w:ascii="Times New Roman" w:eastAsia="Times New Roman" w:hAnsi="Times New Roman" w:cs="Times New Roman"/>
          <w:sz w:val="20"/>
          <w:szCs w:val="20"/>
          <w:lang w:eastAsia="ru-RU"/>
        </w:rPr>
        <w:t>13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5.2.2. Информация о единоличном исполнительном органе эмитента………………………………………</w:t>
      </w:r>
      <w:r w:rsidR="0070766D"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00362E" w:rsidRPr="00870421">
        <w:rPr>
          <w:rFonts w:ascii="Times New Roman" w:eastAsia="Times New Roman" w:hAnsi="Times New Roman" w:cs="Times New Roman"/>
          <w:sz w:val="20"/>
          <w:szCs w:val="20"/>
          <w:lang w:eastAsia="ru-RU"/>
        </w:rPr>
        <w:t>19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5.2.3. Состав коллегиального исполнительного органа эмитента…………………</w:t>
      </w:r>
      <w:r w:rsidR="003903BE" w:rsidRPr="00870421">
        <w:rPr>
          <w:rFonts w:ascii="Times New Roman" w:eastAsia="Times New Roman" w:hAnsi="Times New Roman" w:cs="Times New Roman"/>
          <w:sz w:val="20"/>
          <w:szCs w:val="20"/>
          <w:lang w:eastAsia="ru-RU"/>
        </w:rPr>
        <w:t>…………………………</w:t>
      </w:r>
      <w:r w:rsidR="0070766D"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3903BE" w:rsidRPr="00870421">
        <w:rPr>
          <w:rFonts w:ascii="Times New Roman" w:eastAsia="Times New Roman" w:hAnsi="Times New Roman" w:cs="Times New Roman"/>
          <w:sz w:val="20"/>
          <w:szCs w:val="20"/>
          <w:lang w:eastAsia="ru-RU"/>
        </w:rPr>
        <w:t>20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5.3. Сведения о размере вознаграждения и/или компенсации расходов по каждому органу управления эмитента…………………………………………………………………………………………………………...</w:t>
      </w:r>
      <w:r w:rsidR="0070766D"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70766D" w:rsidRPr="00870421">
        <w:rPr>
          <w:rFonts w:ascii="Times New Roman" w:eastAsia="Times New Roman" w:hAnsi="Times New Roman" w:cs="Times New Roman"/>
          <w:sz w:val="20"/>
          <w:szCs w:val="20"/>
          <w:lang w:eastAsia="ru-RU"/>
        </w:rPr>
        <w:t>20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sidR="0070766D"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1C7CA4" w:rsidRPr="00870421">
        <w:rPr>
          <w:rFonts w:ascii="Times New Roman" w:eastAsia="Times New Roman" w:hAnsi="Times New Roman" w:cs="Times New Roman"/>
          <w:sz w:val="20"/>
          <w:szCs w:val="20"/>
          <w:lang w:eastAsia="ru-RU"/>
        </w:rPr>
        <w:t>...</w:t>
      </w:r>
      <w:r w:rsidR="0070766D" w:rsidRPr="00870421">
        <w:rPr>
          <w:rFonts w:ascii="Times New Roman" w:eastAsia="Times New Roman" w:hAnsi="Times New Roman" w:cs="Times New Roman"/>
          <w:sz w:val="20"/>
          <w:szCs w:val="20"/>
          <w:lang w:eastAsia="ru-RU"/>
        </w:rPr>
        <w:t>21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5.5. Информация о лицах, входящих в состав органов контроля за финансово-хозяйственной деятельностью эмитента…………………………………………………………………………………………………………</w:t>
      </w:r>
      <w:r w:rsidR="0070766D"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70766D" w:rsidRPr="00870421">
        <w:rPr>
          <w:rFonts w:ascii="Times New Roman" w:eastAsia="Times New Roman" w:hAnsi="Times New Roman" w:cs="Times New Roman"/>
          <w:sz w:val="20"/>
          <w:szCs w:val="20"/>
          <w:lang w:eastAsia="ru-RU"/>
        </w:rPr>
        <w:t>21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5.6. Сведения о размере вознаграждения и (или) компенсации расходов по органу контроля за финансово-хозяйственной деятельностью эмитента………………………………………………………………………</w:t>
      </w:r>
      <w:r w:rsidR="005119FE"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w:t>
      </w:r>
      <w:r w:rsidR="005119FE" w:rsidRPr="00870421">
        <w:rPr>
          <w:rFonts w:ascii="Times New Roman" w:eastAsia="Times New Roman" w:hAnsi="Times New Roman" w:cs="Times New Roman"/>
          <w:sz w:val="20"/>
          <w:szCs w:val="20"/>
          <w:lang w:eastAsia="ru-RU"/>
        </w:rPr>
        <w:t>22</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5.7. Данные о численности и обобщенные данные о составе сотрудников (работников) эмитента, а также об изменении численности сотрудников (работ</w:t>
      </w:r>
      <w:r w:rsidR="005119FE" w:rsidRPr="00870421">
        <w:rPr>
          <w:rFonts w:ascii="Times New Roman" w:eastAsia="Times New Roman" w:hAnsi="Times New Roman" w:cs="Times New Roman"/>
          <w:sz w:val="20"/>
          <w:szCs w:val="20"/>
          <w:lang w:eastAsia="ru-RU"/>
        </w:rPr>
        <w:t>ников) эмитента………………………………………………………………………</w:t>
      </w:r>
      <w:r w:rsidR="00477E26" w:rsidRPr="00870421">
        <w:rPr>
          <w:rFonts w:ascii="Times New Roman" w:eastAsia="Times New Roman" w:hAnsi="Times New Roman" w:cs="Times New Roman"/>
          <w:sz w:val="20"/>
          <w:szCs w:val="20"/>
          <w:lang w:eastAsia="ru-RU"/>
        </w:rPr>
        <w:t>…...</w:t>
      </w:r>
      <w:r w:rsidR="0085157B" w:rsidRPr="00870421">
        <w:rPr>
          <w:rFonts w:ascii="Times New Roman" w:eastAsia="Times New Roman" w:hAnsi="Times New Roman" w:cs="Times New Roman"/>
          <w:sz w:val="20"/>
          <w:szCs w:val="20"/>
          <w:lang w:eastAsia="ru-RU"/>
        </w:rPr>
        <w:t>23</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5.8. Сведения о любых обязательствах эмитента перед сотрудниками (работниками), касающихся возможности их участия в уставном капитале эмитента……………………………………………………...</w:t>
      </w:r>
      <w:r w:rsidR="0085157B" w:rsidRPr="00870421">
        <w:rPr>
          <w:rFonts w:ascii="Times New Roman" w:eastAsia="Times New Roman" w:hAnsi="Times New Roman" w:cs="Times New Roman"/>
          <w:sz w:val="20"/>
          <w:szCs w:val="20"/>
          <w:lang w:eastAsia="ru-RU"/>
        </w:rPr>
        <w:t>....................................................................................................</w:t>
      </w:r>
      <w:r w:rsidR="001C7CA4" w:rsidRPr="00870421">
        <w:rPr>
          <w:rFonts w:ascii="Times New Roman" w:eastAsia="Times New Roman" w:hAnsi="Times New Roman" w:cs="Times New Roman"/>
          <w:sz w:val="20"/>
          <w:szCs w:val="20"/>
          <w:lang w:eastAsia="ru-RU"/>
        </w:rPr>
        <w:t>.</w:t>
      </w:r>
      <w:r w:rsidR="0085157B" w:rsidRPr="00870421">
        <w:rPr>
          <w:rFonts w:ascii="Times New Roman" w:eastAsia="Times New Roman" w:hAnsi="Times New Roman" w:cs="Times New Roman"/>
          <w:sz w:val="20"/>
          <w:szCs w:val="20"/>
          <w:lang w:eastAsia="ru-RU"/>
        </w:rPr>
        <w:t>24</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 xml:space="preserve">Раздел VI. Сведения об участниках (акционерах) эмитента и о совершенных эмитентом сделках, в совершении которых имелась </w:t>
      </w:r>
      <w:r w:rsidR="006A6947" w:rsidRPr="00870421">
        <w:rPr>
          <w:rFonts w:ascii="Times New Roman" w:eastAsia="Times New Roman" w:hAnsi="Times New Roman" w:cs="Times New Roman"/>
          <w:sz w:val="20"/>
          <w:szCs w:val="20"/>
          <w:lang w:eastAsia="ru-RU"/>
        </w:rPr>
        <w:t xml:space="preserve"> </w:t>
      </w:r>
      <w:r w:rsidRPr="00870421">
        <w:rPr>
          <w:rFonts w:ascii="Times New Roman" w:eastAsia="Times New Roman" w:hAnsi="Times New Roman" w:cs="Times New Roman"/>
          <w:sz w:val="20"/>
          <w:szCs w:val="20"/>
          <w:lang w:eastAsia="ru-RU"/>
        </w:rPr>
        <w:t>аинтересованность…………………………………………………………...</w:t>
      </w:r>
      <w:r w:rsidR="006A6947" w:rsidRPr="00870421">
        <w:rPr>
          <w:rFonts w:ascii="Times New Roman" w:eastAsia="Times New Roman" w:hAnsi="Times New Roman" w:cs="Times New Roman"/>
          <w:sz w:val="20"/>
          <w:szCs w:val="20"/>
          <w:lang w:eastAsia="ru-RU"/>
        </w:rPr>
        <w:t>.............................................24</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6.1. Сведения об общем количестве акционеров (участников) эмитента……………………………………</w:t>
      </w:r>
      <w:r w:rsidR="006A6947" w:rsidRPr="00870421">
        <w:rPr>
          <w:rFonts w:ascii="Times New Roman" w:eastAsia="Times New Roman" w:hAnsi="Times New Roman" w:cs="Times New Roman"/>
          <w:sz w:val="20"/>
          <w:szCs w:val="20"/>
          <w:lang w:eastAsia="ru-RU"/>
        </w:rPr>
        <w:t>…………… 24</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r w:rsidR="006A6947" w:rsidRPr="00870421">
        <w:rPr>
          <w:rFonts w:ascii="Times New Roman" w:eastAsia="Times New Roman" w:hAnsi="Times New Roman" w:cs="Times New Roman"/>
          <w:sz w:val="20"/>
          <w:szCs w:val="20"/>
          <w:lang w:eastAsia="ru-RU"/>
        </w:rPr>
        <w:t>………………………………….24</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6.3. Сведения о доле участия государства или муниципального образования в уставном капитале эмитента, наличии специального права ('золотой акции')………………………………………………………………</w:t>
      </w:r>
      <w:r w:rsidR="006A6947" w:rsidRPr="00870421">
        <w:rPr>
          <w:rFonts w:ascii="Times New Roman" w:eastAsia="Times New Roman" w:hAnsi="Times New Roman" w:cs="Times New Roman"/>
          <w:sz w:val="20"/>
          <w:szCs w:val="20"/>
          <w:lang w:eastAsia="ru-RU"/>
        </w:rPr>
        <w:t>…………………………………………………………...25</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6.4. Сведения об ограничениях на участие в уставном капитале эмитента…………………………………</w:t>
      </w:r>
      <w:r w:rsidR="00631AE6" w:rsidRPr="00870421">
        <w:rPr>
          <w:rFonts w:ascii="Times New Roman" w:eastAsia="Times New Roman" w:hAnsi="Times New Roman" w:cs="Times New Roman"/>
          <w:sz w:val="20"/>
          <w:szCs w:val="20"/>
          <w:lang w:eastAsia="ru-RU"/>
        </w:rPr>
        <w:t>…………… 25</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sidR="00631AE6" w:rsidRPr="00870421">
        <w:rPr>
          <w:rFonts w:ascii="Times New Roman" w:eastAsia="Times New Roman" w:hAnsi="Times New Roman" w:cs="Times New Roman"/>
          <w:sz w:val="20"/>
          <w:szCs w:val="20"/>
          <w:lang w:eastAsia="ru-RU"/>
        </w:rPr>
        <w:t>………………………………</w:t>
      </w:r>
      <w:r w:rsidR="00512E0C" w:rsidRPr="00870421">
        <w:rPr>
          <w:rFonts w:ascii="Times New Roman" w:eastAsia="Times New Roman" w:hAnsi="Times New Roman" w:cs="Times New Roman"/>
          <w:sz w:val="20"/>
          <w:szCs w:val="20"/>
          <w:lang w:eastAsia="ru-RU"/>
        </w:rPr>
        <w:t xml:space="preserve"> </w:t>
      </w:r>
      <w:r w:rsidR="00631AE6" w:rsidRPr="00870421">
        <w:rPr>
          <w:rFonts w:ascii="Times New Roman" w:eastAsia="Times New Roman" w:hAnsi="Times New Roman" w:cs="Times New Roman"/>
          <w:sz w:val="20"/>
          <w:szCs w:val="20"/>
          <w:lang w:eastAsia="ru-RU"/>
        </w:rPr>
        <w:t>25</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6.6. Сведения о совершенных эмитентом сделках, в совершении которых имелась заинтересованность</w:t>
      </w:r>
      <w:r w:rsidR="00631AE6" w:rsidRPr="00870421">
        <w:rPr>
          <w:rFonts w:ascii="Times New Roman" w:eastAsia="Times New Roman" w:hAnsi="Times New Roman" w:cs="Times New Roman"/>
          <w:sz w:val="20"/>
          <w:szCs w:val="20"/>
          <w:lang w:eastAsia="ru-RU"/>
        </w:rPr>
        <w:t>…………….</w:t>
      </w:r>
      <w:r w:rsidR="00512E0C" w:rsidRPr="00870421">
        <w:rPr>
          <w:rFonts w:ascii="Times New Roman" w:eastAsia="Times New Roman" w:hAnsi="Times New Roman" w:cs="Times New Roman"/>
          <w:sz w:val="20"/>
          <w:szCs w:val="20"/>
          <w:lang w:eastAsia="ru-RU"/>
        </w:rPr>
        <w:t xml:space="preserve">  </w:t>
      </w:r>
      <w:r w:rsidR="00631AE6" w:rsidRPr="00870421">
        <w:rPr>
          <w:rFonts w:ascii="Times New Roman" w:eastAsia="Times New Roman" w:hAnsi="Times New Roman" w:cs="Times New Roman"/>
          <w:sz w:val="20"/>
          <w:szCs w:val="20"/>
          <w:lang w:eastAsia="ru-RU"/>
        </w:rPr>
        <w:t>.25</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6.7. Сведения о размере дебиторской задолженности…………………………………………………………</w:t>
      </w:r>
      <w:r w:rsidR="00631AE6" w:rsidRPr="00870421">
        <w:rPr>
          <w:rFonts w:ascii="Times New Roman" w:eastAsia="Times New Roman" w:hAnsi="Times New Roman" w:cs="Times New Roman"/>
          <w:sz w:val="20"/>
          <w:szCs w:val="20"/>
          <w:lang w:eastAsia="ru-RU"/>
        </w:rPr>
        <w:t>……………</w:t>
      </w:r>
      <w:r w:rsidR="00512E0C" w:rsidRPr="00870421">
        <w:rPr>
          <w:rFonts w:ascii="Times New Roman" w:eastAsia="Times New Roman" w:hAnsi="Times New Roman" w:cs="Times New Roman"/>
          <w:sz w:val="20"/>
          <w:szCs w:val="20"/>
          <w:lang w:eastAsia="ru-RU"/>
        </w:rPr>
        <w:t>…………………………………………..</w:t>
      </w:r>
      <w:r w:rsidR="00631AE6" w:rsidRPr="00870421">
        <w:rPr>
          <w:rFonts w:ascii="Times New Roman" w:eastAsia="Times New Roman" w:hAnsi="Times New Roman" w:cs="Times New Roman"/>
          <w:sz w:val="20"/>
          <w:szCs w:val="20"/>
          <w:lang w:eastAsia="ru-RU"/>
        </w:rPr>
        <w:t>26</w:t>
      </w:r>
      <w:r w:rsidR="00512E0C" w:rsidRPr="00870421">
        <w:rPr>
          <w:rFonts w:ascii="Times New Roman" w:eastAsia="Times New Roman" w:hAnsi="Times New Roman" w:cs="Times New Roman"/>
          <w:sz w:val="20"/>
          <w:szCs w:val="20"/>
          <w:lang w:eastAsia="ru-RU"/>
        </w:rPr>
        <w:t xml:space="preserve"> </w:t>
      </w:r>
      <w:r w:rsidR="00631AE6" w:rsidRPr="00870421">
        <w:rPr>
          <w:rFonts w:ascii="Times New Roman" w:eastAsia="Times New Roman" w:hAnsi="Times New Roman" w:cs="Times New Roman"/>
          <w:sz w:val="20"/>
          <w:szCs w:val="20"/>
          <w:lang w:eastAsia="ru-RU"/>
        </w:rPr>
        <w:t xml:space="preserve">               </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Раздел VII. Бухгалтерская(финансовая) отчетность эмитента и иная финансовая информация…………....</w:t>
      </w:r>
      <w:r w:rsidR="00631AE6" w:rsidRPr="00870421">
        <w:rPr>
          <w:rFonts w:ascii="Times New Roman" w:eastAsia="Times New Roman" w:hAnsi="Times New Roman" w:cs="Times New Roman"/>
          <w:sz w:val="20"/>
          <w:szCs w:val="20"/>
          <w:lang w:eastAsia="ru-RU"/>
        </w:rPr>
        <w:t>....................26</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7.1. Годовая бухгалтерская(финансовая) отчетность эмитента………………………………………………</w:t>
      </w:r>
      <w:r w:rsidR="00631AE6" w:rsidRPr="00870421">
        <w:rPr>
          <w:rFonts w:ascii="Times New Roman" w:eastAsia="Times New Roman" w:hAnsi="Times New Roman" w:cs="Times New Roman"/>
          <w:sz w:val="20"/>
          <w:szCs w:val="20"/>
          <w:lang w:eastAsia="ru-RU"/>
        </w:rPr>
        <w:t>……………..26</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7.2. Промежуточная бухгалтерская (финансовая) отчетность эмитента……………………………………</w:t>
      </w:r>
      <w:r w:rsidR="00631AE6" w:rsidRPr="00870421">
        <w:rPr>
          <w:rFonts w:ascii="Times New Roman" w:eastAsia="Times New Roman" w:hAnsi="Times New Roman" w:cs="Times New Roman"/>
          <w:sz w:val="20"/>
          <w:szCs w:val="20"/>
          <w:lang w:eastAsia="ru-RU"/>
        </w:rPr>
        <w:t>…………….</w:t>
      </w:r>
      <w:r w:rsidR="00512E0C" w:rsidRPr="00870421">
        <w:rPr>
          <w:rFonts w:ascii="Times New Roman" w:eastAsia="Times New Roman" w:hAnsi="Times New Roman" w:cs="Times New Roman"/>
          <w:sz w:val="20"/>
          <w:szCs w:val="20"/>
          <w:lang w:eastAsia="ru-RU"/>
        </w:rPr>
        <w:t xml:space="preserve"> </w:t>
      </w:r>
      <w:r w:rsidR="00631AE6" w:rsidRPr="00870421">
        <w:rPr>
          <w:rFonts w:ascii="Times New Roman" w:eastAsia="Times New Roman" w:hAnsi="Times New Roman" w:cs="Times New Roman"/>
          <w:sz w:val="20"/>
          <w:szCs w:val="20"/>
          <w:lang w:eastAsia="ru-RU"/>
        </w:rPr>
        <w:t>26</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7.3. Консолидированная финансовая отчетность эмитента…………………………………………………</w:t>
      </w:r>
      <w:r w:rsidR="00631AE6" w:rsidRPr="00870421">
        <w:rPr>
          <w:rFonts w:ascii="Times New Roman" w:eastAsia="Times New Roman" w:hAnsi="Times New Roman" w:cs="Times New Roman"/>
          <w:sz w:val="20"/>
          <w:szCs w:val="20"/>
          <w:lang w:eastAsia="ru-RU"/>
        </w:rPr>
        <w:t>……………..</w:t>
      </w:r>
      <w:r w:rsidR="00512E0C" w:rsidRPr="00870421">
        <w:rPr>
          <w:rFonts w:ascii="Times New Roman" w:eastAsia="Times New Roman" w:hAnsi="Times New Roman" w:cs="Times New Roman"/>
          <w:sz w:val="20"/>
          <w:szCs w:val="20"/>
          <w:lang w:eastAsia="ru-RU"/>
        </w:rPr>
        <w:t xml:space="preserve"> </w:t>
      </w:r>
      <w:r w:rsidR="00631AE6" w:rsidRPr="00870421">
        <w:rPr>
          <w:rFonts w:ascii="Times New Roman" w:eastAsia="Times New Roman" w:hAnsi="Times New Roman" w:cs="Times New Roman"/>
          <w:sz w:val="20"/>
          <w:szCs w:val="20"/>
          <w:lang w:eastAsia="ru-RU"/>
        </w:rPr>
        <w:t>29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7.4. Сведения об учетной политике эмитента…………………………………………………………………</w:t>
      </w:r>
      <w:r w:rsidR="00631AE6" w:rsidRPr="00870421">
        <w:rPr>
          <w:rFonts w:ascii="Times New Roman" w:eastAsia="Times New Roman" w:hAnsi="Times New Roman" w:cs="Times New Roman"/>
          <w:sz w:val="20"/>
          <w:szCs w:val="20"/>
          <w:lang w:eastAsia="ru-RU"/>
        </w:rPr>
        <w:t>……………</w:t>
      </w:r>
      <w:r w:rsidR="00512E0C" w:rsidRPr="00870421">
        <w:rPr>
          <w:rFonts w:ascii="Times New Roman" w:eastAsia="Times New Roman" w:hAnsi="Times New Roman" w:cs="Times New Roman"/>
          <w:sz w:val="20"/>
          <w:szCs w:val="20"/>
          <w:lang w:eastAsia="ru-RU"/>
        </w:rPr>
        <w:t xml:space="preserve"> </w:t>
      </w:r>
      <w:r w:rsidR="00631AE6" w:rsidRPr="00870421">
        <w:rPr>
          <w:rFonts w:ascii="Times New Roman" w:eastAsia="Times New Roman" w:hAnsi="Times New Roman" w:cs="Times New Roman"/>
          <w:sz w:val="20"/>
          <w:szCs w:val="20"/>
          <w:lang w:eastAsia="ru-RU"/>
        </w:rPr>
        <w:t>29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7.5. Сведения об общей сумме экспорта, а также о доле, которую составляет экспорт в общем объеме продаж……………………………………………………………………………………………………………</w:t>
      </w:r>
      <w:r w:rsidR="00631AE6" w:rsidRPr="00870421">
        <w:rPr>
          <w:rFonts w:ascii="Times New Roman" w:eastAsia="Times New Roman" w:hAnsi="Times New Roman" w:cs="Times New Roman"/>
          <w:sz w:val="20"/>
          <w:szCs w:val="20"/>
          <w:lang w:eastAsia="ru-RU"/>
        </w:rPr>
        <w:t>…………….</w:t>
      </w:r>
      <w:r w:rsidR="00512E0C" w:rsidRPr="00870421">
        <w:rPr>
          <w:rFonts w:ascii="Times New Roman" w:eastAsia="Times New Roman" w:hAnsi="Times New Roman" w:cs="Times New Roman"/>
          <w:sz w:val="20"/>
          <w:szCs w:val="20"/>
          <w:lang w:eastAsia="ru-RU"/>
        </w:rPr>
        <w:t xml:space="preserve"> </w:t>
      </w:r>
      <w:r w:rsidR="00631AE6" w:rsidRPr="00870421">
        <w:rPr>
          <w:rFonts w:ascii="Times New Roman" w:eastAsia="Times New Roman" w:hAnsi="Times New Roman" w:cs="Times New Roman"/>
          <w:sz w:val="20"/>
          <w:szCs w:val="20"/>
          <w:lang w:eastAsia="ru-RU"/>
        </w:rPr>
        <w:t>29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7.6. Сведения о существенных изменениях, произошедших в составе имущества эмитента после даты окончания последнего завершенного отчетного года………………………………………………………</w:t>
      </w:r>
      <w:r w:rsidR="00631AE6" w:rsidRPr="00870421">
        <w:rPr>
          <w:rFonts w:ascii="Times New Roman" w:eastAsia="Times New Roman" w:hAnsi="Times New Roman" w:cs="Times New Roman"/>
          <w:sz w:val="20"/>
          <w:szCs w:val="20"/>
          <w:lang w:eastAsia="ru-RU"/>
        </w:rPr>
        <w:t>……………………………</w:t>
      </w:r>
      <w:r w:rsidR="00E12E17" w:rsidRPr="00870421">
        <w:rPr>
          <w:rFonts w:ascii="Times New Roman" w:eastAsia="Times New Roman" w:hAnsi="Times New Roman" w:cs="Times New Roman"/>
          <w:sz w:val="20"/>
          <w:szCs w:val="20"/>
          <w:lang w:eastAsia="ru-RU"/>
        </w:rPr>
        <w:t xml:space="preserve"> </w:t>
      </w:r>
      <w:r w:rsidR="00631AE6" w:rsidRPr="00870421">
        <w:rPr>
          <w:rFonts w:ascii="Times New Roman" w:eastAsia="Times New Roman" w:hAnsi="Times New Roman" w:cs="Times New Roman"/>
          <w:sz w:val="20"/>
          <w:szCs w:val="20"/>
          <w:lang w:eastAsia="ru-RU"/>
        </w:rPr>
        <w:t>29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00631AE6" w:rsidRPr="00870421">
        <w:rPr>
          <w:rFonts w:ascii="Times New Roman" w:eastAsia="Times New Roman" w:hAnsi="Times New Roman" w:cs="Times New Roman"/>
          <w:sz w:val="20"/>
          <w:szCs w:val="20"/>
          <w:lang w:eastAsia="ru-RU"/>
        </w:rPr>
        <w:t>…………………………</w:t>
      </w:r>
      <w:r w:rsidR="00477E26" w:rsidRPr="00870421">
        <w:rPr>
          <w:rFonts w:ascii="Times New Roman" w:eastAsia="Times New Roman" w:hAnsi="Times New Roman" w:cs="Times New Roman"/>
          <w:sz w:val="20"/>
          <w:szCs w:val="20"/>
          <w:lang w:eastAsia="ru-RU"/>
        </w:rPr>
        <w:t xml:space="preserve">… </w:t>
      </w:r>
      <w:r w:rsidR="00631AE6" w:rsidRPr="00870421">
        <w:rPr>
          <w:rFonts w:ascii="Times New Roman" w:eastAsia="Times New Roman" w:hAnsi="Times New Roman" w:cs="Times New Roman"/>
          <w:sz w:val="20"/>
          <w:szCs w:val="20"/>
          <w:lang w:eastAsia="ru-RU"/>
        </w:rPr>
        <w:t>29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477E26" w:rsidRPr="00870421" w:rsidRDefault="00477E26"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lastRenderedPageBreak/>
        <w:t>Раздел VIII. Дополнительные сведения об эмитенте и о размещенных им эмиссионных</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 xml:space="preserve"> ценных бумагах…………………………………………………………………………………………………</w:t>
      </w:r>
      <w:r w:rsidR="00631AE6" w:rsidRPr="00870421">
        <w:rPr>
          <w:rFonts w:ascii="Times New Roman" w:eastAsia="Times New Roman" w:hAnsi="Times New Roman" w:cs="Times New Roman"/>
          <w:sz w:val="20"/>
          <w:szCs w:val="20"/>
          <w:lang w:eastAsia="ru-RU"/>
        </w:rPr>
        <w:t>………</w:t>
      </w:r>
      <w:r w:rsidR="00573B1B" w:rsidRPr="00870421">
        <w:rPr>
          <w:rFonts w:ascii="Times New Roman" w:eastAsia="Times New Roman" w:hAnsi="Times New Roman" w:cs="Times New Roman"/>
          <w:sz w:val="20"/>
          <w:szCs w:val="20"/>
          <w:lang w:eastAsia="ru-RU"/>
        </w:rPr>
        <w:t>...........</w:t>
      </w:r>
      <w:r w:rsidR="00631AE6" w:rsidRPr="00870421">
        <w:rPr>
          <w:rFonts w:ascii="Times New Roman" w:eastAsia="Times New Roman" w:hAnsi="Times New Roman" w:cs="Times New Roman"/>
          <w:sz w:val="20"/>
          <w:szCs w:val="20"/>
          <w:lang w:eastAsia="ru-RU"/>
        </w:rPr>
        <w:t>29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8.1. Дополнительные сведения об эми</w:t>
      </w:r>
      <w:r w:rsidR="00631AE6" w:rsidRPr="00870421">
        <w:rPr>
          <w:rFonts w:ascii="Times New Roman" w:eastAsia="Times New Roman" w:hAnsi="Times New Roman" w:cs="Times New Roman"/>
          <w:sz w:val="20"/>
          <w:szCs w:val="20"/>
          <w:lang w:eastAsia="ru-RU"/>
        </w:rPr>
        <w:t>тенте………………………………………………………………………………….29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8.1.1. Сведения о размере, структуре уставного капитала эмитента………………………………………....</w:t>
      </w:r>
      <w:r w:rsidR="00631AE6" w:rsidRPr="00870421">
        <w:rPr>
          <w:rFonts w:ascii="Times New Roman" w:eastAsia="Times New Roman" w:hAnsi="Times New Roman" w:cs="Times New Roman"/>
          <w:sz w:val="20"/>
          <w:szCs w:val="20"/>
          <w:lang w:eastAsia="ru-RU"/>
        </w:rPr>
        <w:t>......................29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8.1.2. Сведения об изменении размера уставного капитала эмитента………………………………………</w:t>
      </w:r>
      <w:r w:rsidR="00631AE6" w:rsidRPr="00870421">
        <w:rPr>
          <w:rFonts w:ascii="Times New Roman" w:eastAsia="Times New Roman" w:hAnsi="Times New Roman" w:cs="Times New Roman"/>
          <w:sz w:val="20"/>
          <w:szCs w:val="20"/>
          <w:lang w:eastAsia="ru-RU"/>
        </w:rPr>
        <w:t>……………</w:t>
      </w:r>
      <w:r w:rsidR="00573B1B" w:rsidRPr="00870421">
        <w:rPr>
          <w:rFonts w:ascii="Times New Roman" w:eastAsia="Times New Roman" w:hAnsi="Times New Roman" w:cs="Times New Roman"/>
          <w:sz w:val="20"/>
          <w:szCs w:val="20"/>
          <w:lang w:eastAsia="ru-RU"/>
        </w:rPr>
        <w:t xml:space="preserve"> </w:t>
      </w:r>
      <w:r w:rsidR="00631AE6" w:rsidRPr="00870421">
        <w:rPr>
          <w:rFonts w:ascii="Times New Roman" w:eastAsia="Times New Roman" w:hAnsi="Times New Roman" w:cs="Times New Roman"/>
          <w:sz w:val="20"/>
          <w:szCs w:val="20"/>
          <w:lang w:eastAsia="ru-RU"/>
        </w:rPr>
        <w:t>29</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8.1.3. Сведения о порядке созыва и проведения собрания (заседания) высшего органа управления эмитента…………………………………………………………………………………………………………</w:t>
      </w:r>
      <w:r w:rsidR="00631AE6" w:rsidRPr="00870421">
        <w:rPr>
          <w:rFonts w:ascii="Times New Roman" w:eastAsia="Times New Roman" w:hAnsi="Times New Roman" w:cs="Times New Roman"/>
          <w:sz w:val="20"/>
          <w:szCs w:val="20"/>
          <w:lang w:eastAsia="ru-RU"/>
        </w:rPr>
        <w:t>………………30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r w:rsidR="00C74D7D" w:rsidRPr="00870421">
        <w:rPr>
          <w:rFonts w:ascii="Times New Roman" w:eastAsia="Times New Roman" w:hAnsi="Times New Roman" w:cs="Times New Roman"/>
          <w:sz w:val="20"/>
          <w:szCs w:val="20"/>
          <w:lang w:eastAsia="ru-RU"/>
        </w:rPr>
        <w:t>............</w:t>
      </w:r>
      <w:r w:rsidR="00177AD8" w:rsidRPr="00870421">
        <w:rPr>
          <w:rFonts w:ascii="Times New Roman" w:eastAsia="Times New Roman" w:hAnsi="Times New Roman" w:cs="Times New Roman"/>
          <w:sz w:val="20"/>
          <w:szCs w:val="20"/>
          <w:lang w:eastAsia="ru-RU"/>
        </w:rPr>
        <w:t>.......................... 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8.1.5. Сведения о существенных сделках, совершенных эмитентом………………………………………...</w:t>
      </w:r>
      <w:r w:rsidR="00177AD8" w:rsidRPr="00870421">
        <w:rPr>
          <w:rFonts w:ascii="Times New Roman" w:eastAsia="Times New Roman" w:hAnsi="Times New Roman" w:cs="Times New Roman"/>
          <w:sz w:val="20"/>
          <w:szCs w:val="20"/>
          <w:lang w:eastAsia="ru-RU"/>
        </w:rPr>
        <w:t>.......................30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8.1.6.Сведения о кредитных рейтингах эмитента……………………………………………………………</w:t>
      </w:r>
      <w:r w:rsidR="00177AD8" w:rsidRPr="00870421">
        <w:rPr>
          <w:rFonts w:ascii="Times New Roman" w:eastAsia="Times New Roman" w:hAnsi="Times New Roman" w:cs="Times New Roman"/>
          <w:sz w:val="20"/>
          <w:szCs w:val="20"/>
          <w:lang w:eastAsia="ru-RU"/>
        </w:rPr>
        <w:t>………………</w:t>
      </w:r>
      <w:r w:rsidR="00CB0E72" w:rsidRPr="00870421">
        <w:rPr>
          <w:rFonts w:ascii="Times New Roman" w:eastAsia="Times New Roman" w:hAnsi="Times New Roman" w:cs="Times New Roman"/>
          <w:sz w:val="20"/>
          <w:szCs w:val="20"/>
          <w:lang w:eastAsia="ru-RU"/>
        </w:rPr>
        <w:t>.</w:t>
      </w:r>
      <w:r w:rsidR="00177AD8" w:rsidRPr="00870421">
        <w:rPr>
          <w:rFonts w:ascii="Times New Roman" w:eastAsia="Times New Roman" w:hAnsi="Times New Roman" w:cs="Times New Roman"/>
          <w:sz w:val="20"/>
          <w:szCs w:val="20"/>
          <w:lang w:eastAsia="ru-RU"/>
        </w:rPr>
        <w:t>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8.2. Сведения о каждой категории (типе) акций эмитента……………………………………………………</w:t>
      </w:r>
      <w:r w:rsidR="00177AD8" w:rsidRPr="00870421">
        <w:rPr>
          <w:rFonts w:ascii="Times New Roman" w:eastAsia="Times New Roman" w:hAnsi="Times New Roman" w:cs="Times New Roman"/>
          <w:sz w:val="20"/>
          <w:szCs w:val="20"/>
          <w:lang w:eastAsia="ru-RU"/>
        </w:rPr>
        <w:t>……………..30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8.3. Сведения о предыдущих выпусках эмиссионных ценных бумаг эмитента, за исключением акций эмитента…………………………………………………………………………………………………………</w:t>
      </w:r>
      <w:r w:rsidR="00177AD8" w:rsidRPr="00870421">
        <w:rPr>
          <w:rFonts w:ascii="Times New Roman" w:eastAsia="Times New Roman" w:hAnsi="Times New Roman" w:cs="Times New Roman"/>
          <w:sz w:val="20"/>
          <w:szCs w:val="20"/>
          <w:lang w:eastAsia="ru-RU"/>
        </w:rPr>
        <w:t>……………</w:t>
      </w:r>
      <w:r w:rsidR="00CB0E72" w:rsidRPr="00870421">
        <w:rPr>
          <w:rFonts w:ascii="Times New Roman" w:eastAsia="Times New Roman" w:hAnsi="Times New Roman" w:cs="Times New Roman"/>
          <w:sz w:val="20"/>
          <w:szCs w:val="20"/>
          <w:lang w:eastAsia="ru-RU"/>
        </w:rPr>
        <w:t>…</w:t>
      </w:r>
      <w:r w:rsidR="00177AD8" w:rsidRPr="00870421">
        <w:rPr>
          <w:rFonts w:ascii="Times New Roman" w:eastAsia="Times New Roman" w:hAnsi="Times New Roman" w:cs="Times New Roman"/>
          <w:sz w:val="20"/>
          <w:szCs w:val="20"/>
          <w:lang w:eastAsia="ru-RU"/>
        </w:rPr>
        <w:t>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8.3.1. Сведения о выпусках, все ценные бумаги которых погашены………………………………………</w:t>
      </w:r>
      <w:r w:rsidR="00177AD8" w:rsidRPr="00870421">
        <w:rPr>
          <w:rFonts w:ascii="Times New Roman" w:eastAsia="Times New Roman" w:hAnsi="Times New Roman" w:cs="Times New Roman"/>
          <w:sz w:val="20"/>
          <w:szCs w:val="20"/>
          <w:lang w:eastAsia="ru-RU"/>
        </w:rPr>
        <w:t>………………</w:t>
      </w:r>
      <w:r w:rsidR="00CB0E72" w:rsidRPr="00870421">
        <w:rPr>
          <w:rFonts w:ascii="Times New Roman" w:eastAsia="Times New Roman" w:hAnsi="Times New Roman" w:cs="Times New Roman"/>
          <w:sz w:val="20"/>
          <w:szCs w:val="20"/>
          <w:lang w:eastAsia="ru-RU"/>
        </w:rPr>
        <w:t>.</w:t>
      </w:r>
      <w:r w:rsidR="00177AD8" w:rsidRPr="00870421">
        <w:rPr>
          <w:rFonts w:ascii="Times New Roman" w:eastAsia="Times New Roman" w:hAnsi="Times New Roman" w:cs="Times New Roman"/>
          <w:sz w:val="20"/>
          <w:szCs w:val="20"/>
          <w:lang w:eastAsia="ru-RU"/>
        </w:rPr>
        <w:t>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8.3.2. Сведения о выпусках, ценные бумаги которых не являются погашенными…………………………</w:t>
      </w:r>
      <w:r w:rsidR="00177AD8" w:rsidRPr="00870421">
        <w:rPr>
          <w:rFonts w:ascii="Times New Roman" w:eastAsia="Times New Roman" w:hAnsi="Times New Roman" w:cs="Times New Roman"/>
          <w:sz w:val="20"/>
          <w:szCs w:val="20"/>
          <w:lang w:eastAsia="ru-RU"/>
        </w:rPr>
        <w:t>……………...30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sidR="00177AD8" w:rsidRPr="00870421">
        <w:rPr>
          <w:rFonts w:ascii="Times New Roman" w:eastAsia="Times New Roman" w:hAnsi="Times New Roman" w:cs="Times New Roman"/>
          <w:sz w:val="20"/>
          <w:szCs w:val="20"/>
          <w:lang w:eastAsia="ru-RU"/>
        </w:rPr>
        <w:t>……………</w:t>
      </w:r>
      <w:r w:rsidR="00CB0E72" w:rsidRPr="00870421">
        <w:rPr>
          <w:rFonts w:ascii="Times New Roman" w:eastAsia="Times New Roman" w:hAnsi="Times New Roman" w:cs="Times New Roman"/>
          <w:sz w:val="20"/>
          <w:szCs w:val="20"/>
          <w:lang w:eastAsia="ru-RU"/>
        </w:rPr>
        <w:t>.</w:t>
      </w:r>
      <w:r w:rsidR="00177AD8" w:rsidRPr="00870421">
        <w:rPr>
          <w:rFonts w:ascii="Times New Roman" w:eastAsia="Times New Roman" w:hAnsi="Times New Roman" w:cs="Times New Roman"/>
          <w:sz w:val="20"/>
          <w:szCs w:val="20"/>
          <w:lang w:eastAsia="ru-RU"/>
        </w:rPr>
        <w:t>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8.4.1. Дополнительные сведения об ипотечном покрытии по облигациям эмитента с ипотечным покрытием………………………………………………………………………………………………………..</w:t>
      </w:r>
      <w:r w:rsidR="00177AD8" w:rsidRPr="00870421">
        <w:rPr>
          <w:rFonts w:ascii="Times New Roman" w:eastAsia="Times New Roman" w:hAnsi="Times New Roman" w:cs="Times New Roman"/>
          <w:sz w:val="20"/>
          <w:szCs w:val="20"/>
          <w:lang w:eastAsia="ru-RU"/>
        </w:rPr>
        <w:t xml:space="preserve">                    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sidR="00177AD8" w:rsidRPr="00870421">
        <w:rPr>
          <w:rFonts w:ascii="Times New Roman" w:eastAsia="Times New Roman" w:hAnsi="Times New Roman" w:cs="Times New Roman"/>
          <w:sz w:val="20"/>
          <w:szCs w:val="20"/>
          <w:lang w:eastAsia="ru-RU"/>
        </w:rPr>
        <w:t>………………………     30</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8.5. Сведения об организациях, осуществляющих учет прав на эмиссионные ценные бумаги эмитента...</w:t>
      </w:r>
      <w:r w:rsidR="00177AD8" w:rsidRPr="00870421">
        <w:rPr>
          <w:rFonts w:ascii="Times New Roman" w:eastAsia="Times New Roman" w:hAnsi="Times New Roman" w:cs="Times New Roman"/>
          <w:sz w:val="20"/>
          <w:szCs w:val="20"/>
          <w:lang w:eastAsia="ru-RU"/>
        </w:rPr>
        <w:t>.......................31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CB0E72" w:rsidRPr="00870421">
        <w:rPr>
          <w:rFonts w:ascii="Times New Roman" w:eastAsia="Times New Roman" w:hAnsi="Times New Roman" w:cs="Times New Roman"/>
          <w:sz w:val="20"/>
          <w:szCs w:val="20"/>
          <w:lang w:eastAsia="ru-RU"/>
        </w:rPr>
        <w:t>…………………… 31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8.7. Сведения об объявленных (начисленных) и (или) о выплаченных дивидендах по акциям эмитента, а также о доходах по облигациям эмитента……………………………………………………………………...</w:t>
      </w:r>
      <w:r w:rsidR="00CB0E72" w:rsidRPr="00870421">
        <w:rPr>
          <w:rFonts w:ascii="Times New Roman" w:eastAsia="Times New Roman" w:hAnsi="Times New Roman" w:cs="Times New Roman"/>
          <w:sz w:val="20"/>
          <w:szCs w:val="20"/>
          <w:lang w:eastAsia="ru-RU"/>
        </w:rPr>
        <w:t xml:space="preserve">         ………………...31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8.7.1. Сведения об объявленных и выплаченных дивидендах по акциям эмитента………………………...</w:t>
      </w:r>
      <w:r w:rsidR="00CB0E72" w:rsidRPr="00870421">
        <w:rPr>
          <w:rFonts w:ascii="Times New Roman" w:eastAsia="Times New Roman" w:hAnsi="Times New Roman" w:cs="Times New Roman"/>
          <w:sz w:val="20"/>
          <w:szCs w:val="20"/>
          <w:lang w:eastAsia="ru-RU"/>
        </w:rPr>
        <w:t>......................31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8.7.2. Сведения о начисленных и выплаченных доходах по облигациям эмитента………………………....</w:t>
      </w:r>
      <w:r w:rsidR="00CB0E72" w:rsidRPr="00870421">
        <w:rPr>
          <w:rFonts w:ascii="Times New Roman" w:eastAsia="Times New Roman" w:hAnsi="Times New Roman" w:cs="Times New Roman"/>
          <w:sz w:val="20"/>
          <w:szCs w:val="20"/>
          <w:lang w:eastAsia="ru-RU"/>
        </w:rPr>
        <w:t>.....................31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8.8. Иные сведения………………………………………………………………………………………………</w:t>
      </w:r>
      <w:r w:rsidR="00CB0E72" w:rsidRPr="00870421">
        <w:rPr>
          <w:rFonts w:ascii="Times New Roman" w:eastAsia="Times New Roman" w:hAnsi="Times New Roman" w:cs="Times New Roman"/>
          <w:sz w:val="20"/>
          <w:szCs w:val="20"/>
          <w:lang w:eastAsia="ru-RU"/>
        </w:rPr>
        <w:t>……………...31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870421">
        <w:rPr>
          <w:rFonts w:ascii="Times New Roman" w:eastAsia="Times New Roman" w:hAnsi="Times New Roman" w:cs="Times New Roman"/>
          <w:sz w:val="20"/>
          <w:szCs w:val="20"/>
          <w:lang w:eastAsia="ru-RU"/>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sidR="00CB0E72" w:rsidRPr="00870421">
        <w:rPr>
          <w:rFonts w:ascii="Times New Roman" w:eastAsia="Times New Roman" w:hAnsi="Times New Roman" w:cs="Times New Roman"/>
          <w:sz w:val="20"/>
          <w:szCs w:val="20"/>
          <w:lang w:eastAsia="ru-RU"/>
        </w:rPr>
        <w:t>…………………………………..31</w:t>
      </w:r>
    </w:p>
    <w:p w:rsidR="00372B78" w:rsidRPr="00870421" w:rsidRDefault="00372B78" w:rsidP="00372B78">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372B78" w:rsidRPr="00372B78" w:rsidRDefault="00372B78" w:rsidP="00372B78">
      <w:pPr>
        <w:widowControl w:val="0"/>
        <w:autoSpaceDE w:val="0"/>
        <w:autoSpaceDN w:val="0"/>
        <w:adjustRightInd w:val="0"/>
        <w:spacing w:before="20" w:after="40" w:line="240" w:lineRule="auto"/>
        <w:rPr>
          <w:rFonts w:ascii="Times New Roman" w:eastAsia="Times New Roman" w:hAnsi="Times New Roman" w:cs="Times New Roman"/>
          <w:color w:val="FF0000"/>
          <w:sz w:val="20"/>
          <w:szCs w:val="20"/>
          <w:lang w:eastAsia="ru-RU"/>
        </w:rPr>
      </w:pPr>
    </w:p>
    <w:p w:rsidR="008E5E41"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r w:rsidRPr="00372B78">
        <w:rPr>
          <w:rFonts w:ascii="Times New Roman" w:eastAsia="Times New Roman" w:hAnsi="Times New Roman" w:cs="Times New Roman"/>
          <w:color w:val="FF0000"/>
          <w:sz w:val="20"/>
          <w:szCs w:val="20"/>
          <w:lang w:eastAsia="ru-RU"/>
        </w:rPr>
        <w:fldChar w:fldCharType="end"/>
      </w: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747971" w:rsidRDefault="00747971"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747971" w:rsidRDefault="00747971"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747971" w:rsidRDefault="00747971"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747971" w:rsidRDefault="00747971"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747971" w:rsidRDefault="00747971"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747971" w:rsidRDefault="00747971"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372B78" w:rsidRDefault="00372B78" w:rsidP="00372B78">
      <w:pPr>
        <w:autoSpaceDE w:val="0"/>
        <w:autoSpaceDN w:val="0"/>
        <w:adjustRightInd w:val="0"/>
        <w:spacing w:after="0" w:line="240" w:lineRule="auto"/>
        <w:jc w:val="both"/>
        <w:rPr>
          <w:rFonts w:ascii="Times New Roman" w:eastAsia="Times New Roman" w:hAnsi="Times New Roman" w:cs="Times New Roman"/>
          <w:color w:val="FF0000"/>
          <w:sz w:val="20"/>
          <w:szCs w:val="20"/>
          <w:lang w:eastAsia="ru-RU"/>
        </w:rPr>
      </w:pPr>
    </w:p>
    <w:p w:rsidR="008E5E41" w:rsidRPr="004F5DA7" w:rsidRDefault="00523F39"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r>
        <w:rPr>
          <w:rFonts w:ascii="Times New Roman" w:hAnsi="Times New Roman" w:cs="Times New Roman"/>
          <w:b/>
          <w:sz w:val="24"/>
          <w:szCs w:val="24"/>
        </w:rPr>
        <w:t xml:space="preserve">                                                              </w:t>
      </w:r>
      <w:r w:rsidR="008E5E41" w:rsidRPr="004F5DA7">
        <w:rPr>
          <w:rFonts w:ascii="Times New Roman" w:hAnsi="Times New Roman" w:cs="Times New Roman"/>
          <w:b/>
          <w:sz w:val="24"/>
          <w:szCs w:val="24"/>
        </w:rPr>
        <w:t>Введение</w:t>
      </w:r>
    </w:p>
    <w:p w:rsidR="00372B78" w:rsidRDefault="00372B78" w:rsidP="008E5E41">
      <w:pPr>
        <w:autoSpaceDE w:val="0"/>
        <w:autoSpaceDN w:val="0"/>
        <w:adjustRightInd w:val="0"/>
        <w:spacing w:after="0" w:line="240" w:lineRule="auto"/>
        <w:ind w:firstLine="540"/>
        <w:jc w:val="both"/>
        <w:outlineLvl w:val="2"/>
        <w:rPr>
          <w:rFonts w:ascii="Arial" w:hAnsi="Arial" w:cs="Arial"/>
          <w:color w:val="FF0000"/>
          <w:sz w:val="20"/>
          <w:szCs w:val="20"/>
        </w:rPr>
      </w:pPr>
    </w:p>
    <w:p w:rsidR="00831CD0" w:rsidRPr="00831CD0" w:rsidRDefault="00831CD0" w:rsidP="008E5E41">
      <w:pPr>
        <w:autoSpaceDE w:val="0"/>
        <w:autoSpaceDN w:val="0"/>
        <w:adjustRightInd w:val="0"/>
        <w:spacing w:after="0" w:line="240" w:lineRule="auto"/>
        <w:ind w:firstLine="540"/>
        <w:jc w:val="both"/>
        <w:outlineLvl w:val="2"/>
        <w:rPr>
          <w:rFonts w:ascii="Times New Roman" w:hAnsi="Times New Roman" w:cs="Times New Roman"/>
          <w:color w:val="FF0000"/>
          <w:sz w:val="20"/>
          <w:szCs w:val="20"/>
        </w:rPr>
      </w:pPr>
      <w:r w:rsidRPr="00831CD0">
        <w:rPr>
          <w:rFonts w:ascii="Times New Roman" w:hAnsi="Times New Roman" w:cs="Times New Roman"/>
          <w:sz w:val="20"/>
          <w:szCs w:val="20"/>
        </w:rPr>
        <w:t>Основания возникновения у эмитента обязанности осуществлять раскрытие информации в форме ежеквартального отчета</w:t>
      </w:r>
      <w:r w:rsidR="006E1F14">
        <w:rPr>
          <w:rFonts w:ascii="Times New Roman" w:hAnsi="Times New Roman" w:cs="Times New Roman"/>
          <w:sz w:val="20"/>
          <w:szCs w:val="20"/>
        </w:rPr>
        <w:t>:</w:t>
      </w:r>
    </w:p>
    <w:p w:rsidR="00831CD0" w:rsidRDefault="00834C41" w:rsidP="00372B78">
      <w:pPr>
        <w:widowControl w:val="0"/>
        <w:autoSpaceDE w:val="0"/>
        <w:autoSpaceDN w:val="0"/>
        <w:adjustRightInd w:val="0"/>
        <w:spacing w:before="20" w:after="40" w:line="240" w:lineRule="auto"/>
        <w:ind w:left="200"/>
        <w:jc w:val="both"/>
        <w:rPr>
          <w:rFonts w:ascii="Times New Roman" w:eastAsia="Times New Roman" w:hAnsi="Times New Roman" w:cs="Times New Roman"/>
          <w:bCs/>
          <w:i/>
          <w:iCs/>
          <w:sz w:val="20"/>
          <w:szCs w:val="20"/>
          <w:lang w:eastAsia="ru-RU"/>
        </w:rPr>
      </w:pPr>
      <w:r>
        <w:rPr>
          <w:rFonts w:ascii="Times New Roman" w:eastAsia="Times New Roman" w:hAnsi="Times New Roman" w:cs="Times New Roman"/>
          <w:bCs/>
          <w:i/>
          <w:iCs/>
          <w:sz w:val="20"/>
          <w:szCs w:val="20"/>
          <w:lang w:eastAsia="ru-RU"/>
        </w:rPr>
        <w:t xml:space="preserve">   </w:t>
      </w:r>
    </w:p>
    <w:p w:rsidR="00372B78" w:rsidRPr="00372B78" w:rsidRDefault="00372B78" w:rsidP="00372B78">
      <w:pPr>
        <w:widowControl w:val="0"/>
        <w:autoSpaceDE w:val="0"/>
        <w:autoSpaceDN w:val="0"/>
        <w:adjustRightInd w:val="0"/>
        <w:spacing w:before="20" w:after="40" w:line="240" w:lineRule="auto"/>
        <w:ind w:left="200"/>
        <w:jc w:val="both"/>
        <w:rPr>
          <w:rFonts w:ascii="Times New Roman" w:eastAsia="Times New Roman" w:hAnsi="Times New Roman" w:cs="Times New Roman"/>
          <w:i/>
          <w:sz w:val="20"/>
          <w:szCs w:val="20"/>
          <w:lang w:eastAsia="ru-RU"/>
        </w:rPr>
      </w:pPr>
      <w:r w:rsidRPr="007B7FE9">
        <w:rPr>
          <w:rFonts w:ascii="Times New Roman" w:eastAsia="Times New Roman" w:hAnsi="Times New Roman" w:cs="Times New Roman"/>
          <w:bCs/>
          <w:i/>
          <w:iCs/>
          <w:sz w:val="20"/>
          <w:szCs w:val="20"/>
          <w:lang w:eastAsia="ru-RU"/>
        </w:rPr>
        <w:t>В отношении ценных бумаг эмитента осуществлена ре</w:t>
      </w:r>
      <w:r w:rsidR="00831CD0">
        <w:rPr>
          <w:rFonts w:ascii="Times New Roman" w:eastAsia="Times New Roman" w:hAnsi="Times New Roman" w:cs="Times New Roman"/>
          <w:bCs/>
          <w:i/>
          <w:iCs/>
          <w:sz w:val="20"/>
          <w:szCs w:val="20"/>
          <w:lang w:eastAsia="ru-RU"/>
        </w:rPr>
        <w:t>гистрация проспекта ценных бумаг.</w:t>
      </w:r>
    </w:p>
    <w:p w:rsidR="00372B78" w:rsidRPr="00372B78" w:rsidRDefault="00372B78" w:rsidP="00372B78">
      <w:pPr>
        <w:widowControl w:val="0"/>
        <w:autoSpaceDE w:val="0"/>
        <w:autoSpaceDN w:val="0"/>
        <w:adjustRightInd w:val="0"/>
        <w:spacing w:before="20" w:after="40" w:line="240" w:lineRule="auto"/>
        <w:ind w:left="200"/>
        <w:jc w:val="both"/>
        <w:rPr>
          <w:rFonts w:ascii="Times New Roman" w:eastAsia="Times New Roman" w:hAnsi="Times New Roman" w:cs="Times New Roman"/>
          <w:i/>
          <w:sz w:val="20"/>
          <w:szCs w:val="20"/>
          <w:lang w:eastAsia="ru-RU"/>
        </w:rPr>
      </w:pPr>
    </w:p>
    <w:p w:rsidR="004A0241" w:rsidRDefault="00834C41" w:rsidP="004A0241">
      <w:pPr>
        <w:widowControl w:val="0"/>
        <w:autoSpaceDE w:val="0"/>
        <w:autoSpaceDN w:val="0"/>
        <w:adjustRightInd w:val="0"/>
        <w:spacing w:before="20" w:after="40" w:line="240" w:lineRule="auto"/>
        <w:jc w:val="both"/>
        <w:rPr>
          <w:rFonts w:ascii="Times New Roman" w:hAnsi="Times New Roman" w:cs="Times New Roman"/>
          <w:sz w:val="20"/>
          <w:szCs w:val="20"/>
        </w:rPr>
      </w:pPr>
      <w:r>
        <w:rPr>
          <w:rFonts w:ascii="Times New Roman" w:eastAsia="Times New Roman" w:hAnsi="Times New Roman" w:cs="Times New Roman"/>
          <w:bCs/>
          <w:i/>
          <w:iCs/>
          <w:sz w:val="20"/>
          <w:szCs w:val="20"/>
          <w:lang w:eastAsia="ru-RU"/>
        </w:rPr>
        <w:t xml:space="preserve">       </w:t>
      </w:r>
      <w:r w:rsidR="004A0241">
        <w:rPr>
          <w:rFonts w:ascii="Times New Roman" w:eastAsia="Times New Roman" w:hAnsi="Times New Roman" w:cs="Times New Roman"/>
          <w:bCs/>
          <w:i/>
          <w:iCs/>
          <w:sz w:val="20"/>
          <w:szCs w:val="20"/>
          <w:lang w:eastAsia="ru-RU"/>
        </w:rPr>
        <w:t xml:space="preserve"> </w:t>
      </w:r>
      <w:proofErr w:type="gramStart"/>
      <w:r w:rsidR="00372B78" w:rsidRPr="007B7FE9">
        <w:rPr>
          <w:rFonts w:ascii="Times New Roman" w:eastAsia="Times New Roman" w:hAnsi="Times New Roman" w:cs="Times New Roman"/>
          <w:bCs/>
          <w:i/>
          <w:iCs/>
          <w:sz w:val="20"/>
          <w:szCs w:val="20"/>
          <w:lang w:eastAsia="ru-RU"/>
        </w:rPr>
        <w:t>Вид,</w:t>
      </w:r>
      <w:r w:rsidR="00B45ACA">
        <w:rPr>
          <w:rFonts w:ascii="Times New Roman" w:eastAsia="Times New Roman" w:hAnsi="Times New Roman" w:cs="Times New Roman"/>
          <w:bCs/>
          <w:i/>
          <w:iCs/>
          <w:sz w:val="20"/>
          <w:szCs w:val="20"/>
          <w:lang w:eastAsia="ru-RU"/>
        </w:rPr>
        <w:t xml:space="preserve"> </w:t>
      </w:r>
      <w:r w:rsidR="00372B78" w:rsidRPr="007B7FE9">
        <w:rPr>
          <w:rFonts w:ascii="Times New Roman" w:eastAsia="Times New Roman" w:hAnsi="Times New Roman" w:cs="Times New Roman"/>
          <w:bCs/>
          <w:i/>
          <w:iCs/>
          <w:sz w:val="20"/>
          <w:szCs w:val="20"/>
          <w:lang w:eastAsia="ru-RU"/>
        </w:rPr>
        <w:t>категория (тип) ценных бумаг:  акции обыкновенные именные бездокументарные</w:t>
      </w:r>
      <w:r w:rsidR="00372B78" w:rsidRPr="007B7FE9">
        <w:rPr>
          <w:rFonts w:ascii="Times New Roman" w:eastAsia="Times New Roman" w:hAnsi="Times New Roman" w:cs="Times New Roman"/>
          <w:bCs/>
          <w:i/>
          <w:iCs/>
          <w:sz w:val="20"/>
          <w:szCs w:val="20"/>
          <w:lang w:eastAsia="ru-RU"/>
        </w:rPr>
        <w:br/>
        <w:t>Серия ценных бумаг: 01</w:t>
      </w:r>
      <w:r w:rsidR="00372B78" w:rsidRPr="007B7FE9">
        <w:rPr>
          <w:rFonts w:ascii="Times New Roman" w:eastAsia="Times New Roman" w:hAnsi="Times New Roman" w:cs="Times New Roman"/>
          <w:bCs/>
          <w:i/>
          <w:iCs/>
          <w:sz w:val="20"/>
          <w:szCs w:val="20"/>
          <w:lang w:eastAsia="ru-RU"/>
        </w:rPr>
        <w:br/>
        <w:t>Количество ценных бумаг выпуска:  180 000 (сто восемьдесят тысяч) штук</w:t>
      </w:r>
      <w:r w:rsidR="00372B78" w:rsidRPr="007B7FE9">
        <w:rPr>
          <w:rFonts w:ascii="Times New Roman" w:eastAsia="Times New Roman" w:hAnsi="Times New Roman" w:cs="Times New Roman"/>
          <w:bCs/>
          <w:i/>
          <w:iCs/>
          <w:sz w:val="20"/>
          <w:szCs w:val="20"/>
          <w:lang w:eastAsia="ru-RU"/>
        </w:rPr>
        <w:br/>
        <w:t>Номинальная стоимость каждой ценной бумаги выпуска: 1000 (одна тысяча) рублей</w:t>
      </w:r>
      <w:r w:rsidR="00372B78" w:rsidRPr="007B7FE9">
        <w:rPr>
          <w:rFonts w:ascii="Times New Roman" w:eastAsia="Times New Roman" w:hAnsi="Times New Roman" w:cs="Times New Roman"/>
          <w:bCs/>
          <w:i/>
          <w:iCs/>
          <w:sz w:val="20"/>
          <w:szCs w:val="20"/>
          <w:lang w:eastAsia="ru-RU"/>
        </w:rPr>
        <w:br/>
        <w:t>Общий объем выпуска (по номинальной стоимости): 180 000 000 (сто восемьдесят миллионов) рублей</w:t>
      </w:r>
      <w:r w:rsidR="00372B78" w:rsidRPr="007B7FE9">
        <w:rPr>
          <w:rFonts w:ascii="Times New Roman" w:eastAsia="Times New Roman" w:hAnsi="Times New Roman" w:cs="Times New Roman"/>
          <w:bCs/>
          <w:i/>
          <w:iCs/>
          <w:sz w:val="20"/>
          <w:szCs w:val="20"/>
          <w:lang w:eastAsia="ru-RU"/>
        </w:rPr>
        <w:br/>
        <w:t>Государственный регистрационный номер и дата государственной регистрации: 1-01-02979-Е от 04.02.2005 года</w:t>
      </w:r>
      <w:r w:rsidR="00523F39">
        <w:rPr>
          <w:rFonts w:ascii="Times New Roman" w:eastAsia="Times New Roman" w:hAnsi="Times New Roman" w:cs="Times New Roman"/>
          <w:bCs/>
          <w:i/>
          <w:iCs/>
          <w:sz w:val="20"/>
          <w:szCs w:val="20"/>
          <w:lang w:eastAsia="ru-RU"/>
        </w:rPr>
        <w:t>.</w:t>
      </w:r>
      <w:r w:rsidR="00372B78" w:rsidRPr="007B7FE9">
        <w:rPr>
          <w:rFonts w:ascii="Times New Roman" w:eastAsia="Times New Roman" w:hAnsi="Times New Roman" w:cs="Times New Roman"/>
          <w:bCs/>
          <w:i/>
          <w:iCs/>
          <w:sz w:val="20"/>
          <w:szCs w:val="20"/>
          <w:lang w:eastAsia="ru-RU"/>
        </w:rPr>
        <w:br/>
      </w:r>
      <w:proofErr w:type="gramEnd"/>
    </w:p>
    <w:p w:rsidR="004A0241" w:rsidRDefault="004A0241" w:rsidP="004A0241">
      <w:pPr>
        <w:widowControl w:val="0"/>
        <w:autoSpaceDE w:val="0"/>
        <w:autoSpaceDN w:val="0"/>
        <w:adjustRightInd w:val="0"/>
        <w:spacing w:before="20" w:after="40" w:line="240" w:lineRule="auto"/>
        <w:jc w:val="both"/>
        <w:rPr>
          <w:rFonts w:ascii="Times New Roman" w:hAnsi="Times New Roman" w:cs="Times New Roman"/>
          <w:sz w:val="20"/>
          <w:szCs w:val="20"/>
        </w:rPr>
      </w:pPr>
    </w:p>
    <w:p w:rsidR="00CD33F6" w:rsidRDefault="00CD33F6" w:rsidP="004A0241">
      <w:pPr>
        <w:widowControl w:val="0"/>
        <w:autoSpaceDE w:val="0"/>
        <w:autoSpaceDN w:val="0"/>
        <w:adjustRightInd w:val="0"/>
        <w:spacing w:before="20" w:after="40" w:line="240" w:lineRule="auto"/>
        <w:jc w:val="both"/>
        <w:rPr>
          <w:rFonts w:ascii="Times New Roman" w:hAnsi="Times New Roman" w:cs="Times New Roman"/>
          <w:sz w:val="20"/>
          <w:szCs w:val="20"/>
        </w:rPr>
      </w:pPr>
    </w:p>
    <w:p w:rsidR="00CD33F6" w:rsidRDefault="00CD33F6" w:rsidP="004A0241">
      <w:pPr>
        <w:widowControl w:val="0"/>
        <w:autoSpaceDE w:val="0"/>
        <w:autoSpaceDN w:val="0"/>
        <w:adjustRightInd w:val="0"/>
        <w:spacing w:before="20" w:after="40" w:line="240" w:lineRule="auto"/>
        <w:jc w:val="both"/>
        <w:rPr>
          <w:rFonts w:ascii="Times New Roman" w:hAnsi="Times New Roman" w:cs="Times New Roman"/>
          <w:sz w:val="20"/>
          <w:szCs w:val="20"/>
        </w:rPr>
      </w:pPr>
    </w:p>
    <w:p w:rsidR="00CD33F6" w:rsidRDefault="00CD33F6" w:rsidP="004A0241">
      <w:pPr>
        <w:widowControl w:val="0"/>
        <w:autoSpaceDE w:val="0"/>
        <w:autoSpaceDN w:val="0"/>
        <w:adjustRightInd w:val="0"/>
        <w:spacing w:before="20" w:after="40" w:line="240" w:lineRule="auto"/>
        <w:jc w:val="both"/>
        <w:rPr>
          <w:rFonts w:ascii="Times New Roman" w:hAnsi="Times New Roman" w:cs="Times New Roman"/>
          <w:sz w:val="20"/>
          <w:szCs w:val="20"/>
        </w:rPr>
      </w:pPr>
    </w:p>
    <w:p w:rsidR="00CD33F6" w:rsidRDefault="00CD33F6" w:rsidP="004A0241">
      <w:pPr>
        <w:widowControl w:val="0"/>
        <w:autoSpaceDE w:val="0"/>
        <w:autoSpaceDN w:val="0"/>
        <w:adjustRightInd w:val="0"/>
        <w:spacing w:before="20" w:after="40" w:line="240" w:lineRule="auto"/>
        <w:jc w:val="both"/>
        <w:rPr>
          <w:rFonts w:ascii="Times New Roman" w:hAnsi="Times New Roman" w:cs="Times New Roman"/>
          <w:sz w:val="20"/>
          <w:szCs w:val="20"/>
        </w:rPr>
      </w:pPr>
    </w:p>
    <w:p w:rsidR="00CD33F6" w:rsidRDefault="00CD33F6" w:rsidP="004A0241">
      <w:pPr>
        <w:widowControl w:val="0"/>
        <w:autoSpaceDE w:val="0"/>
        <w:autoSpaceDN w:val="0"/>
        <w:adjustRightInd w:val="0"/>
        <w:spacing w:before="20" w:after="40" w:line="240" w:lineRule="auto"/>
        <w:jc w:val="both"/>
        <w:rPr>
          <w:rFonts w:ascii="Times New Roman" w:hAnsi="Times New Roman" w:cs="Times New Roman"/>
          <w:sz w:val="20"/>
          <w:szCs w:val="20"/>
        </w:rPr>
      </w:pPr>
    </w:p>
    <w:p w:rsidR="008E5E41" w:rsidRPr="007B7FE9" w:rsidRDefault="008E5E41" w:rsidP="004A0241">
      <w:pPr>
        <w:widowControl w:val="0"/>
        <w:autoSpaceDE w:val="0"/>
        <w:autoSpaceDN w:val="0"/>
        <w:adjustRightInd w:val="0"/>
        <w:spacing w:before="20" w:after="40" w:line="240" w:lineRule="auto"/>
        <w:jc w:val="both"/>
        <w:rPr>
          <w:rFonts w:ascii="Times New Roman" w:hAnsi="Times New Roman" w:cs="Times New Roman"/>
          <w:sz w:val="20"/>
          <w:szCs w:val="20"/>
        </w:rPr>
      </w:pPr>
      <w:r w:rsidRPr="007B7FE9">
        <w:rPr>
          <w:rFonts w:ascii="Times New Roman" w:hAnsi="Times New Roman" w:cs="Times New Roman"/>
          <w:sz w:val="20"/>
          <w:szCs w:val="20"/>
        </w:rPr>
        <w:t>"Настоящий ежеквартальный отчет содержит оценки и прогнозы уполномоченных органов управления эмитента касательно будущих событий и (или)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roofErr w:type="gramStart"/>
      <w:r w:rsidRPr="007B7FE9">
        <w:rPr>
          <w:rFonts w:ascii="Times New Roman" w:hAnsi="Times New Roman" w:cs="Times New Roman"/>
          <w:sz w:val="20"/>
          <w:szCs w:val="20"/>
        </w:rPr>
        <w:t>.".</w:t>
      </w:r>
      <w:proofErr w:type="gramEnd"/>
    </w:p>
    <w:p w:rsidR="008E5E41" w:rsidRDefault="008E5E41"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B45ACA" w:rsidRDefault="00B45ACA" w:rsidP="008E5E41">
      <w:pPr>
        <w:autoSpaceDE w:val="0"/>
        <w:autoSpaceDN w:val="0"/>
        <w:adjustRightInd w:val="0"/>
        <w:spacing w:after="0" w:line="240" w:lineRule="auto"/>
        <w:jc w:val="both"/>
        <w:rPr>
          <w:rFonts w:ascii="Arial" w:hAnsi="Arial" w:cs="Arial"/>
          <w:sz w:val="20"/>
          <w:szCs w:val="20"/>
        </w:rPr>
      </w:pPr>
    </w:p>
    <w:p w:rsidR="007B7FE9" w:rsidRDefault="007B7FE9" w:rsidP="008E5E41">
      <w:pPr>
        <w:autoSpaceDE w:val="0"/>
        <w:autoSpaceDN w:val="0"/>
        <w:adjustRightInd w:val="0"/>
        <w:spacing w:after="0" w:line="240" w:lineRule="auto"/>
        <w:jc w:val="both"/>
        <w:rPr>
          <w:rFonts w:ascii="Arial" w:hAnsi="Arial" w:cs="Arial"/>
          <w:sz w:val="20"/>
          <w:szCs w:val="20"/>
        </w:rPr>
      </w:pPr>
    </w:p>
    <w:p w:rsidR="008E5E41" w:rsidRPr="007658E0"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7658E0">
        <w:rPr>
          <w:rFonts w:ascii="Times New Roman" w:hAnsi="Times New Roman" w:cs="Times New Roman"/>
          <w:b/>
          <w:sz w:val="24"/>
          <w:szCs w:val="24"/>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p>
    <w:p w:rsidR="008E5E41" w:rsidRPr="007658E0" w:rsidRDefault="008E5E41" w:rsidP="008E5E41">
      <w:pPr>
        <w:autoSpaceDE w:val="0"/>
        <w:autoSpaceDN w:val="0"/>
        <w:adjustRightInd w:val="0"/>
        <w:spacing w:after="0" w:line="240" w:lineRule="auto"/>
        <w:jc w:val="both"/>
        <w:rPr>
          <w:rFonts w:ascii="Arial" w:hAnsi="Arial" w:cs="Arial"/>
          <w:sz w:val="24"/>
          <w:szCs w:val="24"/>
        </w:rPr>
      </w:pP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421CBE"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 w:name="Par83"/>
      <w:bookmarkEnd w:id="1"/>
      <w:r w:rsidRPr="00421CBE">
        <w:rPr>
          <w:rFonts w:ascii="Times New Roman" w:hAnsi="Times New Roman" w:cs="Times New Roman"/>
          <w:b/>
          <w:sz w:val="24"/>
          <w:szCs w:val="24"/>
        </w:rPr>
        <w:t>1.1. Сведения о банковских счетах эмитента</w:t>
      </w:r>
    </w:p>
    <w:p w:rsidR="0013255E" w:rsidRPr="0013255E" w:rsidRDefault="0013255E" w:rsidP="0013255E">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Сведения о кредитной организации</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Полное фирменное наименование:</w:t>
      </w:r>
      <w:r w:rsidRPr="0013255E">
        <w:rPr>
          <w:rFonts w:ascii="Times New Roman" w:eastAsia="Times New Roman" w:hAnsi="Times New Roman" w:cs="Times New Roman"/>
          <w:b/>
          <w:bCs/>
          <w:i/>
          <w:iCs/>
          <w:sz w:val="20"/>
          <w:szCs w:val="20"/>
          <w:lang w:eastAsia="ru-RU"/>
        </w:rPr>
        <w:t xml:space="preserve"> Филиал №6318 ВТБ 24 (ПАО)</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Сокращенное фирменное наименование:</w:t>
      </w:r>
      <w:r w:rsidRPr="0013255E">
        <w:rPr>
          <w:rFonts w:ascii="Times New Roman" w:eastAsia="Times New Roman" w:hAnsi="Times New Roman" w:cs="Times New Roman"/>
          <w:b/>
          <w:bCs/>
          <w:i/>
          <w:iCs/>
          <w:sz w:val="20"/>
          <w:szCs w:val="20"/>
          <w:lang w:eastAsia="ru-RU"/>
        </w:rPr>
        <w:t xml:space="preserve"> Филиал №6318 ВТБ 24 (ПАО)</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Место нахождения:</w:t>
      </w:r>
      <w:r w:rsidRPr="0013255E">
        <w:rPr>
          <w:rFonts w:ascii="Times New Roman" w:eastAsia="Times New Roman" w:hAnsi="Times New Roman" w:cs="Times New Roman"/>
          <w:b/>
          <w:bCs/>
          <w:i/>
          <w:iCs/>
          <w:sz w:val="20"/>
          <w:szCs w:val="20"/>
          <w:lang w:eastAsia="ru-RU"/>
        </w:rPr>
        <w:t xml:space="preserve"> </w:t>
      </w:r>
      <w:smartTag w:uri="urn:schemas-microsoft-com:office:smarttags" w:element="metricconverter">
        <w:smartTagPr>
          <w:attr w:name="ProductID" w:val="440011, г"/>
        </w:smartTagPr>
        <w:r w:rsidRPr="0013255E">
          <w:rPr>
            <w:rFonts w:ascii="Times New Roman" w:eastAsia="Times New Roman" w:hAnsi="Times New Roman" w:cs="Times New Roman"/>
            <w:b/>
            <w:bCs/>
            <w:i/>
            <w:iCs/>
            <w:sz w:val="20"/>
            <w:szCs w:val="20"/>
            <w:lang w:eastAsia="ru-RU"/>
          </w:rPr>
          <w:t>440011, г</w:t>
        </w:r>
      </w:smartTag>
      <w:r w:rsidRPr="0013255E">
        <w:rPr>
          <w:rFonts w:ascii="Times New Roman" w:eastAsia="Times New Roman" w:hAnsi="Times New Roman" w:cs="Times New Roman"/>
          <w:b/>
          <w:bCs/>
          <w:i/>
          <w:iCs/>
          <w:sz w:val="20"/>
          <w:szCs w:val="20"/>
          <w:lang w:eastAsia="ru-RU"/>
        </w:rPr>
        <w:t>. Пенза,    ул. Карпинского, д. 37 "А"</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ИНН:</w:t>
      </w:r>
      <w:r w:rsidRPr="0013255E">
        <w:rPr>
          <w:rFonts w:ascii="Times New Roman" w:eastAsia="Times New Roman" w:hAnsi="Times New Roman" w:cs="Times New Roman"/>
          <w:b/>
          <w:bCs/>
          <w:i/>
          <w:iCs/>
          <w:sz w:val="20"/>
          <w:szCs w:val="20"/>
          <w:lang w:eastAsia="ru-RU"/>
        </w:rPr>
        <w:t xml:space="preserve"> 7710353606</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БИК:</w:t>
      </w:r>
      <w:r w:rsidRPr="0013255E">
        <w:rPr>
          <w:rFonts w:ascii="Times New Roman" w:eastAsia="Times New Roman" w:hAnsi="Times New Roman" w:cs="Times New Roman"/>
          <w:b/>
          <w:bCs/>
          <w:i/>
          <w:iCs/>
          <w:sz w:val="20"/>
          <w:szCs w:val="20"/>
          <w:lang w:eastAsia="ru-RU"/>
        </w:rPr>
        <w:t xml:space="preserve"> 045655752</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Номер счета:</w:t>
      </w:r>
      <w:r w:rsidRPr="0013255E">
        <w:rPr>
          <w:rFonts w:ascii="Times New Roman" w:eastAsia="Times New Roman" w:hAnsi="Times New Roman" w:cs="Times New Roman"/>
          <w:b/>
          <w:bCs/>
          <w:i/>
          <w:iCs/>
          <w:sz w:val="20"/>
          <w:szCs w:val="20"/>
          <w:lang w:eastAsia="ru-RU"/>
        </w:rPr>
        <w:t xml:space="preserve"> 40702810239180001724</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Корр. счет:</w:t>
      </w:r>
      <w:r w:rsidRPr="0013255E">
        <w:rPr>
          <w:rFonts w:ascii="Times New Roman" w:eastAsia="Times New Roman" w:hAnsi="Times New Roman" w:cs="Times New Roman"/>
          <w:b/>
          <w:bCs/>
          <w:i/>
          <w:iCs/>
          <w:sz w:val="20"/>
          <w:szCs w:val="20"/>
          <w:lang w:eastAsia="ru-RU"/>
        </w:rPr>
        <w:t xml:space="preserve">  30101810556550000752</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Тип счета:</w:t>
      </w:r>
      <w:r w:rsidRPr="0013255E">
        <w:rPr>
          <w:rFonts w:ascii="Times New Roman" w:eastAsia="Times New Roman" w:hAnsi="Times New Roman" w:cs="Times New Roman"/>
          <w:b/>
          <w:bCs/>
          <w:i/>
          <w:iCs/>
          <w:sz w:val="20"/>
          <w:szCs w:val="20"/>
          <w:lang w:eastAsia="ru-RU"/>
        </w:rPr>
        <w:t xml:space="preserve"> Расчетный</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3255E" w:rsidRPr="0013255E" w:rsidRDefault="0013255E" w:rsidP="0013255E">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Сведения о кредитной организации</w:t>
      </w:r>
    </w:p>
    <w:p w:rsidR="0013255E" w:rsidRPr="0013255E" w:rsidRDefault="0013255E" w:rsidP="0013255E">
      <w:pPr>
        <w:widowControl w:val="0"/>
        <w:autoSpaceDE w:val="0"/>
        <w:autoSpaceDN w:val="0"/>
        <w:adjustRightInd w:val="0"/>
        <w:spacing w:before="20" w:after="40" w:line="240" w:lineRule="auto"/>
        <w:ind w:left="400"/>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 xml:space="preserve">Полное фирменное наименование: </w:t>
      </w:r>
      <w:r w:rsidRPr="0013255E">
        <w:rPr>
          <w:rFonts w:ascii="Times New Roman" w:eastAsia="Times New Roman" w:hAnsi="Times New Roman" w:cs="Times New Roman"/>
          <w:b/>
          <w:bCs/>
          <w:i/>
          <w:iCs/>
          <w:sz w:val="20"/>
          <w:szCs w:val="20"/>
          <w:lang w:eastAsia="ru-RU"/>
        </w:rPr>
        <w:t>Публичное акционерное общество «Сбербанк России»</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13255E">
        <w:rPr>
          <w:rFonts w:ascii="Times New Roman" w:eastAsia="Times New Roman" w:hAnsi="Times New Roman" w:cs="Times New Roman"/>
          <w:b/>
          <w:bCs/>
          <w:i/>
          <w:iCs/>
          <w:sz w:val="20"/>
          <w:szCs w:val="20"/>
          <w:lang w:eastAsia="ru-RU"/>
        </w:rPr>
        <w:t xml:space="preserve">Пензенское  отделение № 8624 </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13255E">
        <w:rPr>
          <w:rFonts w:ascii="Times New Roman" w:eastAsia="Times New Roman" w:hAnsi="Times New Roman" w:cs="Times New Roman"/>
          <w:sz w:val="20"/>
          <w:szCs w:val="20"/>
          <w:lang w:eastAsia="ru-RU"/>
        </w:rPr>
        <w:t>Сокращенное фирменное наименование:</w:t>
      </w:r>
      <w:r w:rsidRPr="0013255E">
        <w:rPr>
          <w:rFonts w:ascii="Times New Roman" w:eastAsia="Times New Roman" w:hAnsi="Times New Roman" w:cs="Times New Roman"/>
          <w:b/>
          <w:bCs/>
          <w:i/>
          <w:iCs/>
          <w:sz w:val="20"/>
          <w:szCs w:val="20"/>
          <w:lang w:eastAsia="ru-RU"/>
        </w:rPr>
        <w:t xml:space="preserve"> Сбербанк    (ПАО)   Пензенское  отделение № 8624 </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Место нахождения:</w:t>
      </w:r>
      <w:r w:rsidRPr="0013255E">
        <w:rPr>
          <w:rFonts w:ascii="Times New Roman" w:eastAsia="Times New Roman" w:hAnsi="Times New Roman" w:cs="Times New Roman"/>
          <w:b/>
          <w:bCs/>
          <w:i/>
          <w:iCs/>
          <w:sz w:val="20"/>
          <w:szCs w:val="20"/>
          <w:lang w:eastAsia="ru-RU"/>
        </w:rPr>
        <w:t xml:space="preserve"> 440600,г. Пенза, ул. Суворова, 81</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ИНН:</w:t>
      </w:r>
      <w:r w:rsidRPr="0013255E">
        <w:rPr>
          <w:rFonts w:ascii="Times New Roman" w:eastAsia="Times New Roman" w:hAnsi="Times New Roman" w:cs="Times New Roman"/>
          <w:b/>
          <w:bCs/>
          <w:i/>
          <w:iCs/>
          <w:sz w:val="20"/>
          <w:szCs w:val="20"/>
          <w:lang w:eastAsia="ru-RU"/>
        </w:rPr>
        <w:t xml:space="preserve"> 7707083893</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БИК:</w:t>
      </w:r>
      <w:r w:rsidRPr="0013255E">
        <w:rPr>
          <w:rFonts w:ascii="Times New Roman" w:eastAsia="Times New Roman" w:hAnsi="Times New Roman" w:cs="Times New Roman"/>
          <w:b/>
          <w:bCs/>
          <w:i/>
          <w:iCs/>
          <w:sz w:val="20"/>
          <w:szCs w:val="20"/>
          <w:lang w:eastAsia="ru-RU"/>
        </w:rPr>
        <w:t xml:space="preserve"> 045655635</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Номер счета:</w:t>
      </w:r>
      <w:r w:rsidRPr="0013255E">
        <w:rPr>
          <w:rFonts w:ascii="Times New Roman" w:eastAsia="Times New Roman" w:hAnsi="Times New Roman" w:cs="Times New Roman"/>
          <w:b/>
          <w:bCs/>
          <w:i/>
          <w:iCs/>
          <w:sz w:val="20"/>
          <w:szCs w:val="20"/>
          <w:lang w:eastAsia="ru-RU"/>
        </w:rPr>
        <w:t xml:space="preserve"> 40702810848000113607</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Корр. счет:</w:t>
      </w:r>
      <w:r w:rsidRPr="0013255E">
        <w:rPr>
          <w:rFonts w:ascii="Times New Roman" w:eastAsia="Times New Roman" w:hAnsi="Times New Roman" w:cs="Times New Roman"/>
          <w:b/>
          <w:bCs/>
          <w:i/>
          <w:iCs/>
          <w:sz w:val="20"/>
          <w:szCs w:val="20"/>
          <w:lang w:eastAsia="ru-RU"/>
        </w:rPr>
        <w:t xml:space="preserve"> 30101810000000000635</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Тип счета:</w:t>
      </w:r>
      <w:r w:rsidRPr="0013255E">
        <w:rPr>
          <w:rFonts w:ascii="Times New Roman" w:eastAsia="Times New Roman" w:hAnsi="Times New Roman" w:cs="Times New Roman"/>
          <w:b/>
          <w:bCs/>
          <w:i/>
          <w:iCs/>
          <w:sz w:val="20"/>
          <w:szCs w:val="20"/>
          <w:lang w:eastAsia="ru-RU"/>
        </w:rPr>
        <w:t xml:space="preserve"> расчетный</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3255E" w:rsidRPr="0013255E" w:rsidRDefault="0013255E" w:rsidP="0013255E">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Сведения о кредитной организации</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Полное фирменное наименование:</w:t>
      </w:r>
      <w:r w:rsidRPr="0013255E">
        <w:rPr>
          <w:rFonts w:ascii="Times New Roman" w:eastAsia="Times New Roman" w:hAnsi="Times New Roman" w:cs="Times New Roman"/>
          <w:b/>
          <w:bCs/>
          <w:i/>
          <w:iCs/>
          <w:sz w:val="20"/>
          <w:szCs w:val="20"/>
          <w:lang w:eastAsia="ru-RU"/>
        </w:rPr>
        <w:t xml:space="preserve">  Филиал «Газпромбанк» (Акционерное общество) «Поволжский»</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Сокращенное фирменное наименование:</w:t>
      </w:r>
      <w:r w:rsidRPr="0013255E">
        <w:rPr>
          <w:rFonts w:ascii="Times New Roman" w:eastAsia="Times New Roman" w:hAnsi="Times New Roman" w:cs="Times New Roman"/>
          <w:b/>
          <w:bCs/>
          <w:i/>
          <w:iCs/>
          <w:sz w:val="20"/>
          <w:szCs w:val="20"/>
          <w:lang w:eastAsia="ru-RU"/>
        </w:rPr>
        <w:t xml:space="preserve"> Ф-</w:t>
      </w:r>
      <w:proofErr w:type="spellStart"/>
      <w:r w:rsidRPr="0013255E">
        <w:rPr>
          <w:rFonts w:ascii="Times New Roman" w:eastAsia="Times New Roman" w:hAnsi="Times New Roman" w:cs="Times New Roman"/>
          <w:b/>
          <w:bCs/>
          <w:i/>
          <w:iCs/>
          <w:sz w:val="20"/>
          <w:szCs w:val="20"/>
          <w:lang w:eastAsia="ru-RU"/>
        </w:rPr>
        <w:t>лБанка</w:t>
      </w:r>
      <w:proofErr w:type="spellEnd"/>
      <w:r w:rsidRPr="0013255E">
        <w:rPr>
          <w:rFonts w:ascii="Times New Roman" w:eastAsia="Times New Roman" w:hAnsi="Times New Roman" w:cs="Times New Roman"/>
          <w:b/>
          <w:bCs/>
          <w:i/>
          <w:iCs/>
          <w:sz w:val="20"/>
          <w:szCs w:val="20"/>
          <w:lang w:eastAsia="ru-RU"/>
        </w:rPr>
        <w:t xml:space="preserve">  ГПБ (АО) «Поволжский»</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Место нахождения:</w:t>
      </w:r>
      <w:r w:rsidRPr="0013255E">
        <w:rPr>
          <w:rFonts w:ascii="Times New Roman" w:eastAsia="Times New Roman" w:hAnsi="Times New Roman" w:cs="Times New Roman"/>
          <w:b/>
          <w:bCs/>
          <w:i/>
          <w:iCs/>
          <w:sz w:val="20"/>
          <w:szCs w:val="20"/>
          <w:lang w:eastAsia="ru-RU"/>
        </w:rPr>
        <w:t xml:space="preserve"> </w:t>
      </w:r>
      <w:smartTag w:uri="urn:schemas-microsoft-com:office:smarttags" w:element="metricconverter">
        <w:smartTagPr>
          <w:attr w:name="ProductID" w:val="443068, г"/>
        </w:smartTagPr>
        <w:r w:rsidRPr="0013255E">
          <w:rPr>
            <w:rFonts w:ascii="Times New Roman" w:eastAsia="Times New Roman" w:hAnsi="Times New Roman" w:cs="Times New Roman"/>
            <w:b/>
            <w:bCs/>
            <w:i/>
            <w:iCs/>
            <w:sz w:val="20"/>
            <w:szCs w:val="20"/>
            <w:lang w:eastAsia="ru-RU"/>
          </w:rPr>
          <w:t xml:space="preserve">443068, г </w:t>
        </w:r>
      </w:smartTag>
      <w:r w:rsidRPr="0013255E">
        <w:rPr>
          <w:rFonts w:ascii="Times New Roman" w:eastAsia="Times New Roman" w:hAnsi="Times New Roman" w:cs="Times New Roman"/>
          <w:b/>
          <w:bCs/>
          <w:i/>
          <w:iCs/>
          <w:sz w:val="20"/>
          <w:szCs w:val="20"/>
          <w:lang w:eastAsia="ru-RU"/>
        </w:rPr>
        <w:t xml:space="preserve">.Самара, ул. </w:t>
      </w:r>
      <w:proofErr w:type="spellStart"/>
      <w:r w:rsidRPr="0013255E">
        <w:rPr>
          <w:rFonts w:ascii="Times New Roman" w:eastAsia="Times New Roman" w:hAnsi="Times New Roman" w:cs="Times New Roman"/>
          <w:b/>
          <w:bCs/>
          <w:i/>
          <w:iCs/>
          <w:sz w:val="20"/>
          <w:szCs w:val="20"/>
          <w:lang w:eastAsia="ru-RU"/>
        </w:rPr>
        <w:t>Новосадовая</w:t>
      </w:r>
      <w:proofErr w:type="spellEnd"/>
      <w:r w:rsidRPr="0013255E">
        <w:rPr>
          <w:rFonts w:ascii="Times New Roman" w:eastAsia="Times New Roman" w:hAnsi="Times New Roman" w:cs="Times New Roman"/>
          <w:b/>
          <w:bCs/>
          <w:i/>
          <w:iCs/>
          <w:sz w:val="20"/>
          <w:szCs w:val="20"/>
          <w:lang w:eastAsia="ru-RU"/>
        </w:rPr>
        <w:t>, д.106</w:t>
      </w:r>
      <w:proofErr w:type="gramStart"/>
      <w:r w:rsidRPr="0013255E">
        <w:rPr>
          <w:rFonts w:ascii="Times New Roman" w:eastAsia="Times New Roman" w:hAnsi="Times New Roman" w:cs="Times New Roman"/>
          <w:b/>
          <w:bCs/>
          <w:i/>
          <w:iCs/>
          <w:sz w:val="20"/>
          <w:szCs w:val="20"/>
          <w:lang w:eastAsia="ru-RU"/>
        </w:rPr>
        <w:t xml:space="preserve"> А</w:t>
      </w:r>
      <w:proofErr w:type="gramEnd"/>
      <w:r w:rsidRPr="0013255E">
        <w:rPr>
          <w:rFonts w:ascii="Times New Roman" w:eastAsia="Times New Roman" w:hAnsi="Times New Roman" w:cs="Times New Roman"/>
          <w:b/>
          <w:bCs/>
          <w:i/>
          <w:iCs/>
          <w:sz w:val="20"/>
          <w:szCs w:val="20"/>
          <w:lang w:eastAsia="ru-RU"/>
        </w:rPr>
        <w:t>, стр.1</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ИНН:</w:t>
      </w:r>
      <w:r w:rsidRPr="0013255E">
        <w:rPr>
          <w:rFonts w:ascii="Times New Roman" w:eastAsia="Times New Roman" w:hAnsi="Times New Roman" w:cs="Times New Roman"/>
          <w:b/>
          <w:bCs/>
          <w:i/>
          <w:iCs/>
          <w:sz w:val="20"/>
          <w:szCs w:val="20"/>
          <w:lang w:eastAsia="ru-RU"/>
        </w:rPr>
        <w:t xml:space="preserve"> 7744001497</w:t>
      </w:r>
    </w:p>
    <w:p w:rsidR="0013255E" w:rsidRPr="0013255E" w:rsidRDefault="0013255E" w:rsidP="0013255E">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БИК:</w:t>
      </w:r>
      <w:r w:rsidRPr="0013255E">
        <w:rPr>
          <w:rFonts w:ascii="Times New Roman" w:eastAsia="Times New Roman" w:hAnsi="Times New Roman" w:cs="Times New Roman"/>
          <w:b/>
          <w:bCs/>
          <w:i/>
          <w:iCs/>
          <w:sz w:val="20"/>
          <w:szCs w:val="20"/>
          <w:lang w:eastAsia="ru-RU"/>
        </w:rPr>
        <w:t xml:space="preserve"> 043601917</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Номер счета:</w:t>
      </w:r>
      <w:r w:rsidRPr="0013255E">
        <w:rPr>
          <w:rFonts w:ascii="Times New Roman" w:eastAsia="Times New Roman" w:hAnsi="Times New Roman" w:cs="Times New Roman"/>
          <w:b/>
          <w:bCs/>
          <w:i/>
          <w:iCs/>
          <w:sz w:val="20"/>
          <w:szCs w:val="20"/>
          <w:lang w:eastAsia="ru-RU"/>
        </w:rPr>
        <w:t xml:space="preserve"> 40702810921370000142</w:t>
      </w:r>
    </w:p>
    <w:p w:rsidR="0013255E" w:rsidRPr="0013255E" w:rsidRDefault="0013255E" w:rsidP="0013255E">
      <w:pPr>
        <w:widowControl w:val="0"/>
        <w:tabs>
          <w:tab w:val="left" w:pos="7342"/>
        </w:tabs>
        <w:autoSpaceDE w:val="0"/>
        <w:autoSpaceDN w:val="0"/>
        <w:adjustRightInd w:val="0"/>
        <w:spacing w:before="20" w:after="40" w:line="240" w:lineRule="auto"/>
        <w:rPr>
          <w:rFonts w:ascii="Times New Roman" w:eastAsia="Times New Roman" w:hAnsi="Times New Roman" w:cs="Times New Roman"/>
          <w:lang w:eastAsia="ru-RU"/>
        </w:rPr>
      </w:pPr>
      <w:r w:rsidRPr="0013255E">
        <w:rPr>
          <w:rFonts w:ascii="Times New Roman" w:eastAsia="Times New Roman" w:hAnsi="Times New Roman" w:cs="Times New Roman"/>
          <w:sz w:val="20"/>
          <w:szCs w:val="20"/>
          <w:lang w:eastAsia="ru-RU"/>
        </w:rPr>
        <w:t>Корр. счет:</w:t>
      </w:r>
      <w:r w:rsidRPr="0013255E">
        <w:rPr>
          <w:rFonts w:ascii="Times New Roman" w:eastAsia="Times New Roman" w:hAnsi="Times New Roman" w:cs="Times New Roman"/>
          <w:b/>
          <w:bCs/>
          <w:i/>
          <w:iCs/>
          <w:sz w:val="20"/>
          <w:szCs w:val="20"/>
          <w:lang w:eastAsia="ru-RU"/>
        </w:rPr>
        <w:t xml:space="preserve"> 30101810000000000917  </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Тип счета:</w:t>
      </w:r>
      <w:r w:rsidRPr="0013255E">
        <w:rPr>
          <w:rFonts w:ascii="Times New Roman" w:eastAsia="Times New Roman" w:hAnsi="Times New Roman" w:cs="Times New Roman"/>
          <w:b/>
          <w:bCs/>
          <w:i/>
          <w:iCs/>
          <w:sz w:val="20"/>
          <w:szCs w:val="20"/>
          <w:lang w:eastAsia="ru-RU"/>
        </w:rPr>
        <w:t xml:space="preserve"> Расчетный</w:t>
      </w:r>
    </w:p>
    <w:p w:rsidR="0013255E" w:rsidRPr="0013255E" w:rsidRDefault="0013255E" w:rsidP="0013255E">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3255E">
        <w:rPr>
          <w:rFonts w:ascii="Times New Roman" w:eastAsia="Times New Roman" w:hAnsi="Times New Roman" w:cs="Times New Roman"/>
          <w:sz w:val="20"/>
          <w:szCs w:val="20"/>
          <w:lang w:eastAsia="ru-RU"/>
        </w:rPr>
        <w:t>(Указанная информация раскрывается в отношении всех расчетных и иных счетов эмитента, а в случае, если их число составляет более 3, - в отношении не менее 3 расчетных и иных счетов эмитента, которые он считает для себя основными).</w:t>
      </w:r>
    </w:p>
    <w:p w:rsidR="0013255E" w:rsidRDefault="0013255E" w:rsidP="008E5E41">
      <w:pPr>
        <w:autoSpaceDE w:val="0"/>
        <w:autoSpaceDN w:val="0"/>
        <w:adjustRightInd w:val="0"/>
        <w:spacing w:after="0" w:line="240" w:lineRule="auto"/>
        <w:ind w:firstLine="540"/>
        <w:jc w:val="both"/>
        <w:outlineLvl w:val="3"/>
        <w:rPr>
          <w:rFonts w:ascii="Arial" w:hAnsi="Arial" w:cs="Arial"/>
          <w:sz w:val="20"/>
          <w:szCs w:val="20"/>
        </w:rPr>
      </w:pPr>
    </w:p>
    <w:p w:rsidR="008E5E41" w:rsidRPr="000A6C4D"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r w:rsidRPr="000A6C4D">
        <w:rPr>
          <w:rFonts w:ascii="Times New Roman" w:hAnsi="Times New Roman" w:cs="Times New Roman"/>
          <w:b/>
          <w:sz w:val="24"/>
          <w:szCs w:val="24"/>
        </w:rPr>
        <w:t>1.2. Сведения об аудиторе (аудиторской организации) эмитента</w:t>
      </w:r>
    </w:p>
    <w:p w:rsidR="008E5E41" w:rsidRDefault="008E5E41" w:rsidP="008E5E41">
      <w:pPr>
        <w:autoSpaceDE w:val="0"/>
        <w:autoSpaceDN w:val="0"/>
        <w:adjustRightInd w:val="0"/>
        <w:spacing w:after="0" w:line="240" w:lineRule="auto"/>
        <w:jc w:val="both"/>
        <w:rPr>
          <w:rFonts w:ascii="Arial" w:hAnsi="Arial" w:cs="Arial"/>
          <w:sz w:val="20"/>
          <w:szCs w:val="20"/>
        </w:rPr>
      </w:pPr>
    </w:p>
    <w:p w:rsid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roofErr w:type="gramStart"/>
      <w:r w:rsidRPr="000F0420">
        <w:rPr>
          <w:rFonts w:ascii="Times New Roman" w:eastAsia="Times New Roman" w:hAnsi="Times New Roman" w:cs="Times New Roman"/>
          <w:sz w:val="20"/>
          <w:szCs w:val="20"/>
          <w:lang w:eastAsia="ru-RU"/>
        </w:rPr>
        <w:t>Указывается информация в отношении аудитора (аудиторской организации), осуществившего (осуществившей) независимую проверку бухгалтерской (финансовой) отчетности эмитента, а также консолидированной финансовой отчетности эмитента, входящей в состав ежеквартального отчета, а также аудитора (аудиторской организации), утвержденного (выбранного) для проведения аудита годовой бухгалтерской (финансовой) отчетности и годовой консолидированной финансовой отчетности эмитента за текущий и последний завершенный отчетный год.</w:t>
      </w:r>
      <w:proofErr w:type="gramEnd"/>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lastRenderedPageBreak/>
        <w:t>Полное фирменное наименование:</w:t>
      </w:r>
      <w:r w:rsidRPr="000F0420">
        <w:rPr>
          <w:rFonts w:ascii="Times New Roman" w:eastAsia="Times New Roman" w:hAnsi="Times New Roman" w:cs="Times New Roman"/>
          <w:b/>
          <w:bCs/>
          <w:i/>
          <w:iCs/>
          <w:sz w:val="20"/>
          <w:szCs w:val="20"/>
          <w:lang w:eastAsia="ru-RU"/>
        </w:rPr>
        <w:t xml:space="preserve"> </w:t>
      </w:r>
      <w:proofErr w:type="spellStart"/>
      <w:r w:rsidRPr="000F0420">
        <w:rPr>
          <w:rFonts w:ascii="Times New Roman" w:eastAsia="Times New Roman" w:hAnsi="Times New Roman" w:cs="Times New Roman"/>
          <w:b/>
          <w:bCs/>
          <w:i/>
          <w:iCs/>
          <w:sz w:val="20"/>
          <w:szCs w:val="20"/>
          <w:lang w:eastAsia="ru-RU"/>
        </w:rPr>
        <w:t>Ernst</w:t>
      </w:r>
      <w:proofErr w:type="spellEnd"/>
      <w:r w:rsidRPr="000F0420">
        <w:rPr>
          <w:rFonts w:ascii="Times New Roman" w:eastAsia="Times New Roman" w:hAnsi="Times New Roman" w:cs="Times New Roman"/>
          <w:b/>
          <w:bCs/>
          <w:i/>
          <w:iCs/>
          <w:sz w:val="20"/>
          <w:szCs w:val="20"/>
          <w:lang w:eastAsia="ru-RU"/>
        </w:rPr>
        <w:t xml:space="preserve"> &amp; </w:t>
      </w:r>
      <w:proofErr w:type="spellStart"/>
      <w:r w:rsidRPr="000F0420">
        <w:rPr>
          <w:rFonts w:ascii="Times New Roman" w:eastAsia="Times New Roman" w:hAnsi="Times New Roman" w:cs="Times New Roman"/>
          <w:b/>
          <w:bCs/>
          <w:i/>
          <w:iCs/>
          <w:sz w:val="20"/>
          <w:szCs w:val="20"/>
          <w:lang w:eastAsia="ru-RU"/>
        </w:rPr>
        <w:t>Young</w:t>
      </w:r>
      <w:proofErr w:type="spellEnd"/>
      <w:r w:rsidRPr="000F0420">
        <w:rPr>
          <w:rFonts w:ascii="Times New Roman" w:eastAsia="Times New Roman" w:hAnsi="Times New Roman" w:cs="Times New Roman"/>
          <w:b/>
          <w:bCs/>
          <w:i/>
          <w:iCs/>
          <w:sz w:val="20"/>
          <w:szCs w:val="20"/>
          <w:lang w:eastAsia="ru-RU"/>
        </w:rPr>
        <w:t xml:space="preserve"> LLC /Общество с ограниченной ответственностью "Эрнст энд Янг"</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Сокращенное фирменное наименование:</w:t>
      </w:r>
      <w:r w:rsidRPr="000F0420">
        <w:rPr>
          <w:rFonts w:ascii="Times New Roman" w:eastAsia="Times New Roman" w:hAnsi="Times New Roman" w:cs="Times New Roman"/>
          <w:b/>
          <w:bCs/>
          <w:i/>
          <w:iCs/>
          <w:sz w:val="20"/>
          <w:szCs w:val="20"/>
          <w:lang w:eastAsia="ru-RU"/>
        </w:rPr>
        <w:t xml:space="preserve"> </w:t>
      </w:r>
      <w:proofErr w:type="spellStart"/>
      <w:r w:rsidRPr="000F0420">
        <w:rPr>
          <w:rFonts w:ascii="Times New Roman" w:eastAsia="Times New Roman" w:hAnsi="Times New Roman" w:cs="Times New Roman"/>
          <w:b/>
          <w:bCs/>
          <w:i/>
          <w:iCs/>
          <w:sz w:val="20"/>
          <w:szCs w:val="20"/>
          <w:lang w:eastAsia="ru-RU"/>
        </w:rPr>
        <w:t>Ernst</w:t>
      </w:r>
      <w:proofErr w:type="spellEnd"/>
      <w:r w:rsidRPr="000F0420">
        <w:rPr>
          <w:rFonts w:ascii="Times New Roman" w:eastAsia="Times New Roman" w:hAnsi="Times New Roman" w:cs="Times New Roman"/>
          <w:b/>
          <w:bCs/>
          <w:i/>
          <w:iCs/>
          <w:sz w:val="20"/>
          <w:szCs w:val="20"/>
          <w:lang w:eastAsia="ru-RU"/>
        </w:rPr>
        <w:t xml:space="preserve"> &amp; </w:t>
      </w:r>
      <w:proofErr w:type="spellStart"/>
      <w:r w:rsidRPr="000F0420">
        <w:rPr>
          <w:rFonts w:ascii="Times New Roman" w:eastAsia="Times New Roman" w:hAnsi="Times New Roman" w:cs="Times New Roman"/>
          <w:b/>
          <w:bCs/>
          <w:i/>
          <w:iCs/>
          <w:sz w:val="20"/>
          <w:szCs w:val="20"/>
          <w:lang w:eastAsia="ru-RU"/>
        </w:rPr>
        <w:t>Young</w:t>
      </w:r>
      <w:proofErr w:type="spellEnd"/>
      <w:r w:rsidRPr="000F0420">
        <w:rPr>
          <w:rFonts w:ascii="Times New Roman" w:eastAsia="Times New Roman" w:hAnsi="Times New Roman" w:cs="Times New Roman"/>
          <w:b/>
          <w:bCs/>
          <w:i/>
          <w:iCs/>
          <w:sz w:val="20"/>
          <w:szCs w:val="20"/>
          <w:lang w:eastAsia="ru-RU"/>
        </w:rPr>
        <w:t xml:space="preserve"> LLC /ООО "Эрнст энд Янг"</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Место нахождения:</w:t>
      </w:r>
      <w:r w:rsidRPr="000F0420">
        <w:rPr>
          <w:rFonts w:ascii="Times New Roman" w:eastAsia="Times New Roman" w:hAnsi="Times New Roman" w:cs="Times New Roman"/>
          <w:b/>
          <w:bCs/>
          <w:i/>
          <w:iCs/>
          <w:sz w:val="20"/>
          <w:szCs w:val="20"/>
          <w:lang w:eastAsia="ru-RU"/>
        </w:rPr>
        <w:t xml:space="preserve">  Россия, </w:t>
      </w:r>
      <w:smartTag w:uri="urn:schemas-microsoft-com:office:smarttags" w:element="metricconverter">
        <w:smartTagPr>
          <w:attr w:name="ProductID" w:val="115035, г"/>
        </w:smartTagPr>
        <w:r w:rsidRPr="000F0420">
          <w:rPr>
            <w:rFonts w:ascii="Times New Roman" w:eastAsia="Times New Roman" w:hAnsi="Times New Roman" w:cs="Times New Roman"/>
            <w:b/>
            <w:bCs/>
            <w:i/>
            <w:iCs/>
            <w:sz w:val="20"/>
            <w:szCs w:val="20"/>
            <w:lang w:eastAsia="ru-RU"/>
          </w:rPr>
          <w:t xml:space="preserve">115035, </w:t>
        </w:r>
        <w:proofErr w:type="spellStart"/>
        <w:r w:rsidRPr="000F0420">
          <w:rPr>
            <w:rFonts w:ascii="Times New Roman" w:eastAsia="Times New Roman" w:hAnsi="Times New Roman" w:cs="Times New Roman"/>
            <w:b/>
            <w:bCs/>
            <w:i/>
            <w:iCs/>
            <w:sz w:val="20"/>
            <w:szCs w:val="20"/>
            <w:lang w:eastAsia="ru-RU"/>
          </w:rPr>
          <w:t>г</w:t>
        </w:r>
      </w:smartTag>
      <w:proofErr w:type="gramStart"/>
      <w:r w:rsidRPr="000F0420">
        <w:rPr>
          <w:rFonts w:ascii="Times New Roman" w:eastAsia="Times New Roman" w:hAnsi="Times New Roman" w:cs="Times New Roman"/>
          <w:b/>
          <w:bCs/>
          <w:i/>
          <w:iCs/>
          <w:sz w:val="20"/>
          <w:szCs w:val="20"/>
          <w:lang w:eastAsia="ru-RU"/>
        </w:rPr>
        <w:t>.М</w:t>
      </w:r>
      <w:proofErr w:type="gramEnd"/>
      <w:r w:rsidRPr="000F0420">
        <w:rPr>
          <w:rFonts w:ascii="Times New Roman" w:eastAsia="Times New Roman" w:hAnsi="Times New Roman" w:cs="Times New Roman"/>
          <w:b/>
          <w:bCs/>
          <w:i/>
          <w:iCs/>
          <w:sz w:val="20"/>
          <w:szCs w:val="20"/>
          <w:lang w:eastAsia="ru-RU"/>
        </w:rPr>
        <w:t>осква</w:t>
      </w:r>
      <w:proofErr w:type="spellEnd"/>
      <w:r w:rsidRPr="000F0420">
        <w:rPr>
          <w:rFonts w:ascii="Times New Roman" w:eastAsia="Times New Roman" w:hAnsi="Times New Roman" w:cs="Times New Roman"/>
          <w:b/>
          <w:bCs/>
          <w:i/>
          <w:iCs/>
          <w:sz w:val="20"/>
          <w:szCs w:val="20"/>
          <w:lang w:eastAsia="ru-RU"/>
        </w:rPr>
        <w:t>, Садовническая набережная, 77, стр.1</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ИНН:</w:t>
      </w:r>
      <w:r w:rsidRPr="000F0420">
        <w:rPr>
          <w:rFonts w:ascii="Times New Roman" w:eastAsia="Times New Roman" w:hAnsi="Times New Roman" w:cs="Times New Roman"/>
          <w:b/>
          <w:bCs/>
          <w:i/>
          <w:iCs/>
          <w:sz w:val="20"/>
          <w:szCs w:val="20"/>
          <w:lang w:eastAsia="ru-RU"/>
        </w:rPr>
        <w:t xml:space="preserve"> 7709383532</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ОГРН:</w:t>
      </w:r>
      <w:r w:rsidRPr="000F0420">
        <w:rPr>
          <w:rFonts w:ascii="Times New Roman" w:eastAsia="Times New Roman" w:hAnsi="Times New Roman" w:cs="Times New Roman"/>
          <w:b/>
          <w:bCs/>
          <w:i/>
          <w:iCs/>
          <w:sz w:val="20"/>
          <w:szCs w:val="20"/>
          <w:lang w:eastAsia="ru-RU"/>
        </w:rPr>
        <w:t xml:space="preserve"> 1027739707203</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Телефон:</w:t>
      </w:r>
      <w:r w:rsidRPr="000F0420">
        <w:rPr>
          <w:rFonts w:ascii="Times New Roman" w:eastAsia="Times New Roman" w:hAnsi="Times New Roman" w:cs="Times New Roman"/>
          <w:b/>
          <w:bCs/>
          <w:i/>
          <w:iCs/>
          <w:sz w:val="20"/>
          <w:szCs w:val="20"/>
          <w:lang w:eastAsia="ru-RU"/>
        </w:rPr>
        <w:t xml:space="preserve"> (495) 705-9700</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Факс:</w:t>
      </w:r>
      <w:r w:rsidRPr="000F0420">
        <w:rPr>
          <w:rFonts w:ascii="Times New Roman" w:eastAsia="Times New Roman" w:hAnsi="Times New Roman" w:cs="Times New Roman"/>
          <w:b/>
          <w:bCs/>
          <w:i/>
          <w:iCs/>
          <w:sz w:val="20"/>
          <w:szCs w:val="20"/>
          <w:lang w:eastAsia="ru-RU"/>
        </w:rPr>
        <w:t xml:space="preserve"> (495) 755-9701</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Адрес электронной почты:</w:t>
      </w:r>
      <w:r w:rsidRPr="000F0420">
        <w:rPr>
          <w:rFonts w:ascii="Times New Roman" w:eastAsia="Times New Roman" w:hAnsi="Times New Roman" w:cs="Times New Roman"/>
          <w:b/>
          <w:bCs/>
          <w:i/>
          <w:iCs/>
          <w:sz w:val="20"/>
          <w:szCs w:val="20"/>
          <w:lang w:eastAsia="ru-RU"/>
        </w:rPr>
        <w:t xml:space="preserve"> moscow@ru.ey.com</w:t>
      </w:r>
    </w:p>
    <w:p w:rsidR="000F0420" w:rsidRPr="000F0420" w:rsidRDefault="000F0420" w:rsidP="000F0420">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Данные о членстве аудитора в саморегулируемых организациях аудиторов</w:t>
      </w:r>
    </w:p>
    <w:p w:rsidR="000F0420" w:rsidRPr="000F0420" w:rsidRDefault="000F0420" w:rsidP="000F0420">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Полное наименование:</w:t>
      </w:r>
      <w:r w:rsidRPr="000F0420">
        <w:rPr>
          <w:rFonts w:ascii="Times New Roman" w:eastAsia="Times New Roman" w:hAnsi="Times New Roman" w:cs="Times New Roman"/>
          <w:b/>
          <w:bCs/>
          <w:i/>
          <w:iCs/>
          <w:sz w:val="20"/>
          <w:szCs w:val="20"/>
          <w:lang w:eastAsia="ru-RU"/>
        </w:rPr>
        <w:t xml:space="preserve"> Некоммерческое партнерство "Аудиторская Палата России" (НП </w:t>
      </w:r>
      <w:proofErr w:type="gramStart"/>
      <w:r w:rsidRPr="000F0420">
        <w:rPr>
          <w:rFonts w:ascii="Times New Roman" w:eastAsia="Times New Roman" w:hAnsi="Times New Roman" w:cs="Times New Roman"/>
          <w:b/>
          <w:bCs/>
          <w:i/>
          <w:iCs/>
          <w:sz w:val="20"/>
          <w:szCs w:val="20"/>
          <w:lang w:eastAsia="ru-RU"/>
        </w:rPr>
        <w:t>АПР</w:t>
      </w:r>
      <w:proofErr w:type="gramEnd"/>
      <w:r w:rsidRPr="000F0420">
        <w:rPr>
          <w:rFonts w:ascii="Times New Roman" w:eastAsia="Times New Roman" w:hAnsi="Times New Roman" w:cs="Times New Roman"/>
          <w:b/>
          <w:bCs/>
          <w:i/>
          <w:iCs/>
          <w:sz w:val="20"/>
          <w:szCs w:val="20"/>
          <w:lang w:eastAsia="ru-RU"/>
        </w:rPr>
        <w:t>)</w:t>
      </w:r>
    </w:p>
    <w:p w:rsidR="000F0420" w:rsidRPr="000F0420" w:rsidRDefault="000F0420" w:rsidP="000F0420">
      <w:pPr>
        <w:widowControl w:val="0"/>
        <w:autoSpaceDE w:val="0"/>
        <w:autoSpaceDN w:val="0"/>
        <w:adjustRightInd w:val="0"/>
        <w:spacing w:before="240" w:after="40" w:line="240" w:lineRule="auto"/>
        <w:ind w:left="4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Место нахождения</w:t>
      </w:r>
    </w:p>
    <w:p w:rsidR="000F0420" w:rsidRPr="000F0420" w:rsidRDefault="000F0420" w:rsidP="000F0420">
      <w:pPr>
        <w:widowControl w:val="0"/>
        <w:autoSpaceDE w:val="0"/>
        <w:autoSpaceDN w:val="0"/>
        <w:adjustRightInd w:val="0"/>
        <w:spacing w:before="20" w:after="40" w:line="240" w:lineRule="auto"/>
        <w:ind w:left="6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b/>
          <w:bCs/>
          <w:i/>
          <w:iCs/>
          <w:sz w:val="20"/>
          <w:szCs w:val="20"/>
          <w:lang w:eastAsia="ru-RU"/>
        </w:rPr>
        <w:t xml:space="preserve">105120 Россия,  </w:t>
      </w:r>
      <w:proofErr w:type="spellStart"/>
      <w:r w:rsidRPr="000F0420">
        <w:rPr>
          <w:rFonts w:ascii="Times New Roman" w:eastAsia="Times New Roman" w:hAnsi="Times New Roman" w:cs="Times New Roman"/>
          <w:b/>
          <w:bCs/>
          <w:i/>
          <w:iCs/>
          <w:sz w:val="20"/>
          <w:szCs w:val="20"/>
          <w:lang w:eastAsia="ru-RU"/>
        </w:rPr>
        <w:t>г</w:t>
      </w:r>
      <w:proofErr w:type="gramStart"/>
      <w:r w:rsidRPr="000F0420">
        <w:rPr>
          <w:rFonts w:ascii="Times New Roman" w:eastAsia="Times New Roman" w:hAnsi="Times New Roman" w:cs="Times New Roman"/>
          <w:b/>
          <w:bCs/>
          <w:i/>
          <w:iCs/>
          <w:sz w:val="20"/>
          <w:szCs w:val="20"/>
          <w:lang w:eastAsia="ru-RU"/>
        </w:rPr>
        <w:t>.М</w:t>
      </w:r>
      <w:proofErr w:type="gramEnd"/>
      <w:r w:rsidRPr="000F0420">
        <w:rPr>
          <w:rFonts w:ascii="Times New Roman" w:eastAsia="Times New Roman" w:hAnsi="Times New Roman" w:cs="Times New Roman"/>
          <w:b/>
          <w:bCs/>
          <w:i/>
          <w:iCs/>
          <w:sz w:val="20"/>
          <w:szCs w:val="20"/>
          <w:lang w:eastAsia="ru-RU"/>
        </w:rPr>
        <w:t>осква</w:t>
      </w:r>
      <w:proofErr w:type="spellEnd"/>
      <w:r w:rsidRPr="000F0420">
        <w:rPr>
          <w:rFonts w:ascii="Times New Roman" w:eastAsia="Times New Roman" w:hAnsi="Times New Roman" w:cs="Times New Roman"/>
          <w:b/>
          <w:bCs/>
          <w:i/>
          <w:iCs/>
          <w:sz w:val="20"/>
          <w:szCs w:val="20"/>
          <w:lang w:eastAsia="ru-RU"/>
        </w:rPr>
        <w:t xml:space="preserve">, 3-ий </w:t>
      </w:r>
      <w:proofErr w:type="spellStart"/>
      <w:r w:rsidRPr="000F0420">
        <w:rPr>
          <w:rFonts w:ascii="Times New Roman" w:eastAsia="Times New Roman" w:hAnsi="Times New Roman" w:cs="Times New Roman"/>
          <w:b/>
          <w:bCs/>
          <w:i/>
          <w:iCs/>
          <w:sz w:val="20"/>
          <w:szCs w:val="20"/>
          <w:lang w:eastAsia="ru-RU"/>
        </w:rPr>
        <w:t>Сыромятнический</w:t>
      </w:r>
      <w:proofErr w:type="spellEnd"/>
      <w:r w:rsidRPr="000F0420">
        <w:rPr>
          <w:rFonts w:ascii="Times New Roman" w:eastAsia="Times New Roman" w:hAnsi="Times New Roman" w:cs="Times New Roman"/>
          <w:b/>
          <w:bCs/>
          <w:i/>
          <w:iCs/>
          <w:sz w:val="20"/>
          <w:szCs w:val="20"/>
          <w:lang w:eastAsia="ru-RU"/>
        </w:rPr>
        <w:t xml:space="preserve"> переулок  3/9</w:t>
      </w:r>
    </w:p>
    <w:p w:rsidR="000F0420" w:rsidRPr="000F0420" w:rsidRDefault="000F0420" w:rsidP="000F0420">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Дополнительная информация:</w:t>
      </w:r>
      <w:r w:rsidRPr="000F0420">
        <w:rPr>
          <w:rFonts w:ascii="Times New Roman" w:eastAsia="Times New Roman" w:hAnsi="Times New Roman" w:cs="Times New Roman"/>
          <w:sz w:val="20"/>
          <w:szCs w:val="20"/>
          <w:lang w:eastAsia="ru-RU"/>
        </w:rPr>
        <w:br/>
      </w:r>
      <w:r w:rsidRPr="000F0420">
        <w:rPr>
          <w:rFonts w:ascii="Times New Roman" w:eastAsia="Times New Roman" w:hAnsi="Times New Roman" w:cs="Times New Roman"/>
          <w:b/>
          <w:bCs/>
          <w:i/>
          <w:iCs/>
          <w:sz w:val="20"/>
          <w:szCs w:val="20"/>
          <w:lang w:eastAsia="ru-RU"/>
        </w:rPr>
        <w:t xml:space="preserve">ООО "Эрнст энд Янг" зарегистрировано в реестре аудиторов и аудиторских организаций НП  </w:t>
      </w:r>
      <w:proofErr w:type="gramStart"/>
      <w:r w:rsidRPr="000F0420">
        <w:rPr>
          <w:rFonts w:ascii="Times New Roman" w:eastAsia="Times New Roman" w:hAnsi="Times New Roman" w:cs="Times New Roman"/>
          <w:b/>
          <w:bCs/>
          <w:i/>
          <w:iCs/>
          <w:sz w:val="20"/>
          <w:szCs w:val="20"/>
          <w:lang w:eastAsia="ru-RU"/>
        </w:rPr>
        <w:t>АПР</w:t>
      </w:r>
      <w:proofErr w:type="gramEnd"/>
      <w:r w:rsidRPr="000F0420">
        <w:rPr>
          <w:rFonts w:ascii="Times New Roman" w:eastAsia="Times New Roman" w:hAnsi="Times New Roman" w:cs="Times New Roman"/>
          <w:b/>
          <w:bCs/>
          <w:i/>
          <w:iCs/>
          <w:sz w:val="20"/>
          <w:szCs w:val="20"/>
          <w:lang w:eastAsia="ru-RU"/>
        </w:rPr>
        <w:t xml:space="preserve"> за номером 3028, а также включено в контрольный экземпляр реестра аудиторов и аудиторских организаций за основным регистрационным номером записи 10201017420.</w:t>
      </w:r>
    </w:p>
    <w:p w:rsidR="000F0420" w:rsidRPr="000F0420" w:rsidRDefault="000F0420" w:rsidP="000F0420">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Отчетный год (годы) из числа последних пяти завершенных финансовых лет и текущего финансового года, за который (за которые) аудитором проводилась (будет проводиться) независимая проверка годовой бухгалтерской (финансовой) отчетности эмитента</w:t>
      </w:r>
    </w:p>
    <w:p w:rsidR="000F0420" w:rsidRPr="000F0420" w:rsidRDefault="000F0420" w:rsidP="000F0420">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Ind w:w="356" w:type="dxa"/>
        <w:tblLayout w:type="fixed"/>
        <w:tblCellMar>
          <w:left w:w="72" w:type="dxa"/>
          <w:right w:w="72" w:type="dxa"/>
        </w:tblCellMar>
        <w:tblLook w:val="0000" w:firstRow="0" w:lastRow="0" w:firstColumn="0" w:lastColumn="0" w:noHBand="0" w:noVBand="0"/>
      </w:tblPr>
      <w:tblGrid>
        <w:gridCol w:w="2592"/>
        <w:gridCol w:w="2520"/>
      </w:tblGrid>
      <w:tr w:rsidR="000F0420" w:rsidRPr="000F0420" w:rsidTr="004E7B38">
        <w:tc>
          <w:tcPr>
            <w:tcW w:w="2592" w:type="dxa"/>
            <w:tcBorders>
              <w:top w:val="double" w:sz="6" w:space="0" w:color="auto"/>
              <w:left w:val="double" w:sz="6" w:space="0" w:color="auto"/>
              <w:bottom w:val="single" w:sz="6" w:space="0" w:color="auto"/>
              <w:right w:val="sing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Бухгалтерская (финансовая) отчетность, Год</w:t>
            </w:r>
          </w:p>
        </w:tc>
        <w:tc>
          <w:tcPr>
            <w:tcW w:w="2520" w:type="dxa"/>
            <w:tcBorders>
              <w:top w:val="double" w:sz="6" w:space="0" w:color="auto"/>
              <w:left w:val="single" w:sz="6" w:space="0" w:color="auto"/>
              <w:bottom w:val="single" w:sz="6" w:space="0" w:color="auto"/>
              <w:right w:val="doub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Консолидированная финансовая отчетность, Год</w:t>
            </w:r>
          </w:p>
        </w:tc>
      </w:tr>
      <w:tr w:rsidR="000F0420" w:rsidRPr="000F0420" w:rsidTr="004E7B38">
        <w:tc>
          <w:tcPr>
            <w:tcW w:w="2592" w:type="dxa"/>
            <w:tcBorders>
              <w:top w:val="single" w:sz="6" w:space="0" w:color="auto"/>
              <w:left w:val="double" w:sz="6" w:space="0" w:color="auto"/>
              <w:bottom w:val="single" w:sz="6" w:space="0" w:color="auto"/>
              <w:right w:val="sing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2011</w:t>
            </w:r>
          </w:p>
        </w:tc>
        <w:tc>
          <w:tcPr>
            <w:tcW w:w="2520" w:type="dxa"/>
            <w:tcBorders>
              <w:top w:val="single" w:sz="6" w:space="0" w:color="auto"/>
              <w:left w:val="single" w:sz="6" w:space="0" w:color="auto"/>
              <w:bottom w:val="single" w:sz="6" w:space="0" w:color="auto"/>
              <w:right w:val="doub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0F0420" w:rsidRPr="000F0420" w:rsidTr="004E7B38">
        <w:tc>
          <w:tcPr>
            <w:tcW w:w="2592" w:type="dxa"/>
            <w:tcBorders>
              <w:top w:val="single" w:sz="6" w:space="0" w:color="auto"/>
              <w:left w:val="double" w:sz="6" w:space="0" w:color="auto"/>
              <w:bottom w:val="single" w:sz="6" w:space="0" w:color="auto"/>
              <w:right w:val="sing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2012</w:t>
            </w:r>
          </w:p>
        </w:tc>
        <w:tc>
          <w:tcPr>
            <w:tcW w:w="2520" w:type="dxa"/>
            <w:tcBorders>
              <w:top w:val="single" w:sz="6" w:space="0" w:color="auto"/>
              <w:left w:val="single" w:sz="6" w:space="0" w:color="auto"/>
              <w:bottom w:val="single" w:sz="6" w:space="0" w:color="auto"/>
              <w:right w:val="doub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0F0420" w:rsidRPr="000F0420" w:rsidTr="004E7B38">
        <w:tc>
          <w:tcPr>
            <w:tcW w:w="2592" w:type="dxa"/>
            <w:tcBorders>
              <w:top w:val="single" w:sz="6" w:space="0" w:color="auto"/>
              <w:left w:val="double" w:sz="6" w:space="0" w:color="auto"/>
              <w:bottom w:val="single" w:sz="6" w:space="0" w:color="auto"/>
              <w:right w:val="sing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2013</w:t>
            </w:r>
          </w:p>
        </w:tc>
        <w:tc>
          <w:tcPr>
            <w:tcW w:w="2520" w:type="dxa"/>
            <w:tcBorders>
              <w:top w:val="single" w:sz="6" w:space="0" w:color="auto"/>
              <w:left w:val="single" w:sz="6" w:space="0" w:color="auto"/>
              <w:bottom w:val="single" w:sz="6" w:space="0" w:color="auto"/>
              <w:right w:val="doub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0F0420" w:rsidRPr="000F0420" w:rsidTr="004E7B38">
        <w:tc>
          <w:tcPr>
            <w:tcW w:w="2592" w:type="dxa"/>
            <w:tcBorders>
              <w:top w:val="single" w:sz="6" w:space="0" w:color="auto"/>
              <w:left w:val="double" w:sz="6" w:space="0" w:color="auto"/>
              <w:bottom w:val="single" w:sz="6" w:space="0" w:color="auto"/>
              <w:right w:val="sing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2014</w:t>
            </w:r>
          </w:p>
        </w:tc>
        <w:tc>
          <w:tcPr>
            <w:tcW w:w="2520" w:type="dxa"/>
            <w:tcBorders>
              <w:top w:val="single" w:sz="6" w:space="0" w:color="auto"/>
              <w:left w:val="single" w:sz="6" w:space="0" w:color="auto"/>
              <w:bottom w:val="single" w:sz="6" w:space="0" w:color="auto"/>
              <w:right w:val="doub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0F0420" w:rsidRPr="000F0420" w:rsidTr="004E7B38">
        <w:tc>
          <w:tcPr>
            <w:tcW w:w="2592" w:type="dxa"/>
            <w:tcBorders>
              <w:top w:val="single" w:sz="6" w:space="0" w:color="auto"/>
              <w:left w:val="double" w:sz="6" w:space="0" w:color="auto"/>
              <w:bottom w:val="single" w:sz="6" w:space="0" w:color="auto"/>
              <w:right w:val="sing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2015</w:t>
            </w:r>
          </w:p>
        </w:tc>
        <w:tc>
          <w:tcPr>
            <w:tcW w:w="2520" w:type="dxa"/>
            <w:tcBorders>
              <w:top w:val="single" w:sz="6" w:space="0" w:color="auto"/>
              <w:left w:val="single" w:sz="6" w:space="0" w:color="auto"/>
              <w:bottom w:val="single" w:sz="6" w:space="0" w:color="auto"/>
              <w:right w:val="doub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0F0420" w:rsidRPr="000F0420" w:rsidTr="004E7B38">
        <w:tc>
          <w:tcPr>
            <w:tcW w:w="2592" w:type="dxa"/>
            <w:tcBorders>
              <w:top w:val="single" w:sz="6" w:space="0" w:color="auto"/>
              <w:left w:val="double" w:sz="6" w:space="0" w:color="auto"/>
              <w:bottom w:val="double" w:sz="6" w:space="0" w:color="auto"/>
              <w:right w:val="sing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2016</w:t>
            </w:r>
          </w:p>
        </w:tc>
        <w:tc>
          <w:tcPr>
            <w:tcW w:w="2520" w:type="dxa"/>
            <w:tcBorders>
              <w:top w:val="single" w:sz="6" w:space="0" w:color="auto"/>
              <w:left w:val="single" w:sz="6" w:space="0" w:color="auto"/>
              <w:bottom w:val="double" w:sz="6" w:space="0" w:color="auto"/>
              <w:right w:val="double" w:sz="6" w:space="0" w:color="auto"/>
            </w:tcBorders>
          </w:tcPr>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bl>
    <w:p w:rsidR="000F0420" w:rsidRPr="000F0420" w:rsidRDefault="000F0420" w:rsidP="000F0420">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proofErr w:type="gramStart"/>
      <w:r w:rsidRPr="000F0420">
        <w:rPr>
          <w:rFonts w:ascii="Times New Roman" w:eastAsia="Times New Roman" w:hAnsi="Times New Roman" w:cs="Times New Roman"/>
          <w:sz w:val="20"/>
          <w:szCs w:val="20"/>
          <w:lang w:eastAsia="ru-RU"/>
        </w:rPr>
        <w:t>Описываются факторы, которые могут оказать влияние на независимость аудитора (аудиторской организации) от эмитента, в том числе указывается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roofErr w:type="gramEnd"/>
    </w:p>
    <w:p w:rsidR="000F0420" w:rsidRPr="000F0420" w:rsidRDefault="000F0420" w:rsidP="000F0420">
      <w:pPr>
        <w:widowControl w:val="0"/>
        <w:autoSpaceDE w:val="0"/>
        <w:autoSpaceDN w:val="0"/>
        <w:adjustRightInd w:val="0"/>
        <w:spacing w:before="20" w:after="40" w:line="240" w:lineRule="auto"/>
        <w:ind w:left="284"/>
        <w:jc w:val="both"/>
        <w:rPr>
          <w:rFonts w:ascii="Times New Roman" w:eastAsia="Times New Roman" w:hAnsi="Times New Roman" w:cs="Times New Roman"/>
          <w:sz w:val="20"/>
          <w:szCs w:val="20"/>
          <w:lang w:eastAsia="ru-RU"/>
        </w:rPr>
      </w:pPr>
      <w:proofErr w:type="gramStart"/>
      <w:r w:rsidRPr="000F0420">
        <w:rPr>
          <w:rFonts w:ascii="Times New Roman" w:eastAsia="Times New Roman" w:hAnsi="Times New Roman" w:cs="Times New Roman"/>
          <w:b/>
          <w:bCs/>
          <w:i/>
          <w:iCs/>
          <w:sz w:val="20"/>
          <w:szCs w:val="20"/>
          <w:lang w:eastAsia="ru-RU"/>
        </w:rPr>
        <w:t>Факторов, которые могут оказать влияние на независимость аудитора (аудиторской организации) от эмитента, в том числе указывается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 нет</w:t>
      </w:r>
      <w:proofErr w:type="gramEnd"/>
    </w:p>
    <w:p w:rsidR="000F0420" w:rsidRPr="000F0420" w:rsidRDefault="000F0420" w:rsidP="000F0420">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Порядок выбора аудитора эмитента</w:t>
      </w:r>
    </w:p>
    <w:p w:rsidR="000F0420" w:rsidRPr="000F0420" w:rsidRDefault="000F0420" w:rsidP="000F0420">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Наличие процедуры тендера, связанного с выбором аудитора, и его основные условия:</w:t>
      </w:r>
    </w:p>
    <w:p w:rsidR="000F0420" w:rsidRPr="000F0420" w:rsidRDefault="000F0420" w:rsidP="000F0420">
      <w:pPr>
        <w:widowControl w:val="0"/>
        <w:autoSpaceDE w:val="0"/>
        <w:autoSpaceDN w:val="0"/>
        <w:adjustRightInd w:val="0"/>
        <w:spacing w:before="20" w:after="40" w:line="240" w:lineRule="auto"/>
        <w:ind w:left="400"/>
        <w:rPr>
          <w:rFonts w:ascii="Times New Roman" w:eastAsia="Times New Roman" w:hAnsi="Times New Roman" w:cs="Times New Roman"/>
          <w:sz w:val="20"/>
          <w:szCs w:val="20"/>
          <w:lang w:eastAsia="ru-RU"/>
        </w:rPr>
      </w:pPr>
      <w:r w:rsidRPr="000F0420">
        <w:rPr>
          <w:rFonts w:ascii="Times New Roman" w:eastAsia="Times New Roman" w:hAnsi="Times New Roman" w:cs="Times New Roman"/>
          <w:b/>
          <w:bCs/>
          <w:i/>
          <w:iCs/>
          <w:sz w:val="20"/>
          <w:szCs w:val="20"/>
          <w:lang w:eastAsia="ru-RU"/>
        </w:rPr>
        <w:t>Наличие процедуры тендера, связанного с выбором аудитора, не предусмотрено</w:t>
      </w:r>
    </w:p>
    <w:p w:rsidR="000F0420" w:rsidRPr="000F0420" w:rsidRDefault="000F0420" w:rsidP="000F0420">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r w:rsidRPr="000F0420">
        <w:rPr>
          <w:rFonts w:ascii="Times New Roman" w:eastAsia="Times New Roman" w:hAnsi="Times New Roman" w:cs="Times New Roman"/>
          <w:sz w:val="20"/>
          <w:szCs w:val="20"/>
          <w:lang w:eastAsia="ru-RU"/>
        </w:rPr>
        <w:br/>
      </w:r>
      <w:r w:rsidRPr="000F0420">
        <w:rPr>
          <w:rFonts w:ascii="Times New Roman" w:eastAsia="Times New Roman" w:hAnsi="Times New Roman" w:cs="Times New Roman"/>
          <w:b/>
          <w:bCs/>
          <w:i/>
          <w:iCs/>
          <w:sz w:val="20"/>
          <w:szCs w:val="20"/>
          <w:lang w:eastAsia="ru-RU"/>
        </w:rPr>
        <w:t>в соответствии с Федеральным законом № 208-ФЗ от 26.12.1995 г. "Об акционерных обществах" и Уставом эмитента аудитор утверждается общим собранием акционеров эмитента.</w:t>
      </w:r>
    </w:p>
    <w:p w:rsidR="000F0420" w:rsidRPr="000F0420" w:rsidRDefault="000F0420" w:rsidP="000F0420">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r w:rsidRPr="000F0420">
        <w:rPr>
          <w:rFonts w:ascii="Times New Roman" w:eastAsia="Times New Roman" w:hAnsi="Times New Roman" w:cs="Times New Roman"/>
          <w:sz w:val="20"/>
          <w:szCs w:val="20"/>
          <w:lang w:eastAsia="ru-RU"/>
        </w:rPr>
        <w:br/>
      </w:r>
      <w:r w:rsidRPr="000F0420">
        <w:rPr>
          <w:rFonts w:ascii="Times New Roman" w:eastAsia="Times New Roman" w:hAnsi="Times New Roman" w:cs="Times New Roman"/>
          <w:b/>
          <w:bCs/>
          <w:i/>
          <w:iCs/>
          <w:sz w:val="20"/>
          <w:szCs w:val="20"/>
          <w:lang w:eastAsia="ru-RU"/>
        </w:rPr>
        <w:t>аудитор подбирается исходя из имени аудиторской компании, квалификации сотрудников, а также из предложенных ими услуг. Общее собрание акционеров утверждает аудитора Общества. Размер оплаты услуг аудитора определяется Советом директоров Общества.</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b/>
          <w:bCs/>
          <w:i/>
          <w:iCs/>
          <w:sz w:val="20"/>
          <w:szCs w:val="20"/>
          <w:lang w:eastAsia="ru-RU"/>
        </w:rPr>
        <w:lastRenderedPageBreak/>
        <w:t xml:space="preserve">    Работ аудитора, в рамках специальных аудиторских заданий, не проводилось.</w:t>
      </w:r>
    </w:p>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roofErr w:type="gramStart"/>
      <w:r w:rsidRPr="000F0420">
        <w:rPr>
          <w:rFonts w:ascii="Times New Roman" w:eastAsia="Times New Roman" w:hAnsi="Times New Roman" w:cs="Times New Roman"/>
          <w:sz w:val="20"/>
          <w:szCs w:val="20"/>
          <w:lang w:eastAsia="ru-RU"/>
        </w:rPr>
        <w:t>Описывается порядок определения размера вознаграждения аудитора (аудиторской организации), указывается 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(аудиторской организацией) проводилась независимая проверка годовой бухгалтерской (финансовой) отчетности и (или) годовой консолидированной финансовой отчетности эмитента:</w:t>
      </w:r>
      <w:r w:rsidRPr="000F0420">
        <w:rPr>
          <w:rFonts w:ascii="Times New Roman" w:eastAsia="Times New Roman" w:hAnsi="Times New Roman" w:cs="Times New Roman"/>
          <w:sz w:val="20"/>
          <w:szCs w:val="20"/>
          <w:lang w:eastAsia="ru-RU"/>
        </w:rPr>
        <w:br/>
        <w:t xml:space="preserve">      </w:t>
      </w:r>
      <w:r w:rsidRPr="000F0420">
        <w:rPr>
          <w:rFonts w:ascii="Times New Roman" w:eastAsia="Times New Roman" w:hAnsi="Times New Roman" w:cs="Times New Roman"/>
          <w:b/>
          <w:bCs/>
          <w:i/>
          <w:iCs/>
          <w:sz w:val="20"/>
          <w:szCs w:val="20"/>
          <w:lang w:eastAsia="ru-RU"/>
        </w:rPr>
        <w:t>размер вознаграждения аудитора определяется договорным путем из расчета времени, затраченного на  проведение проверки, и количества сотрудников, занимающейся проверкой</w:t>
      </w:r>
      <w:proofErr w:type="gramEnd"/>
      <w:r w:rsidRPr="000F0420">
        <w:rPr>
          <w:rFonts w:ascii="Times New Roman" w:eastAsia="Times New Roman" w:hAnsi="Times New Roman" w:cs="Times New Roman"/>
          <w:b/>
          <w:bCs/>
          <w:i/>
          <w:iCs/>
          <w:sz w:val="20"/>
          <w:szCs w:val="20"/>
          <w:lang w:eastAsia="ru-RU"/>
        </w:rPr>
        <w:t xml:space="preserve"> отчетности эмитента. Общая стоимость оказания аудиторских услуг определяется Советом директоров эмитента, оплата за выполняемые работы производится  отдельно по каждому  из этапов  работ и осуществляется  в порядке, установленном договором об оказан</w:t>
      </w:r>
      <w:proofErr w:type="gramStart"/>
      <w:r w:rsidRPr="000F0420">
        <w:rPr>
          <w:rFonts w:ascii="Times New Roman" w:eastAsia="Times New Roman" w:hAnsi="Times New Roman" w:cs="Times New Roman"/>
          <w:b/>
          <w:bCs/>
          <w:i/>
          <w:iCs/>
          <w:sz w:val="20"/>
          <w:szCs w:val="20"/>
          <w:lang w:eastAsia="ru-RU"/>
        </w:rPr>
        <w:t>ии ау</w:t>
      </w:r>
      <w:proofErr w:type="gramEnd"/>
      <w:r w:rsidRPr="000F0420">
        <w:rPr>
          <w:rFonts w:ascii="Times New Roman" w:eastAsia="Times New Roman" w:hAnsi="Times New Roman" w:cs="Times New Roman"/>
          <w:b/>
          <w:bCs/>
          <w:i/>
          <w:iCs/>
          <w:sz w:val="20"/>
          <w:szCs w:val="20"/>
          <w:lang w:eastAsia="ru-RU"/>
        </w:rPr>
        <w:t>диторских услуг, который определяет условия оплаты и сроки проведения соответствующего этапа работ. Фактический размер вознаграждения за отчетный период составил: 1908, 1 тыс. рублей (без учета НДС).</w:t>
      </w:r>
    </w:p>
    <w:p w:rsidR="000F0420" w:rsidRPr="000F0420" w:rsidRDefault="000F0420" w:rsidP="000F0420">
      <w:pPr>
        <w:widowControl w:val="0"/>
        <w:autoSpaceDE w:val="0"/>
        <w:autoSpaceDN w:val="0"/>
        <w:adjustRightInd w:val="0"/>
        <w:spacing w:before="20" w:after="40" w:line="240" w:lineRule="auto"/>
        <w:ind w:left="200"/>
        <w:rPr>
          <w:rFonts w:ascii="Times New Roman" w:eastAsia="Times New Roman" w:hAnsi="Times New Roman" w:cs="Times New Roman"/>
          <w:b/>
          <w:bCs/>
          <w:i/>
          <w:iCs/>
          <w:sz w:val="20"/>
          <w:szCs w:val="20"/>
          <w:lang w:eastAsia="ru-RU"/>
        </w:rPr>
      </w:pPr>
      <w:r w:rsidRPr="000F0420">
        <w:rPr>
          <w:rFonts w:ascii="Times New Roman" w:eastAsia="Times New Roman" w:hAnsi="Times New Roman" w:cs="Times New Roman"/>
          <w:b/>
          <w:bCs/>
          <w:i/>
          <w:iCs/>
          <w:sz w:val="20"/>
          <w:szCs w:val="20"/>
          <w:lang w:eastAsia="ru-RU"/>
        </w:rPr>
        <w:t xml:space="preserve">     Отсроченных и просроченных платежей за оказанные аудитором услуги нет.</w:t>
      </w:r>
    </w:p>
    <w:p w:rsidR="000F0420" w:rsidRPr="000F0420" w:rsidRDefault="000F0420" w:rsidP="000F0420">
      <w:pPr>
        <w:widowControl w:val="0"/>
        <w:autoSpaceDE w:val="0"/>
        <w:autoSpaceDN w:val="0"/>
        <w:adjustRightInd w:val="0"/>
        <w:spacing w:before="20" w:after="40" w:line="240" w:lineRule="auto"/>
        <w:ind w:left="200"/>
        <w:rPr>
          <w:rFonts w:ascii="Times New Roman" w:eastAsia="Times New Roman" w:hAnsi="Times New Roman" w:cs="Times New Roman"/>
          <w:b/>
          <w:bCs/>
          <w:i/>
          <w:iCs/>
          <w:sz w:val="20"/>
          <w:szCs w:val="20"/>
          <w:lang w:eastAsia="ru-RU"/>
        </w:rPr>
      </w:pPr>
    </w:p>
    <w:p w:rsidR="000F0420" w:rsidRPr="000F0420" w:rsidRDefault="000F0420" w:rsidP="000F0420">
      <w:pPr>
        <w:widowControl w:val="0"/>
        <w:autoSpaceDE w:val="0"/>
        <w:autoSpaceDN w:val="0"/>
        <w:adjustRightInd w:val="0"/>
        <w:spacing w:before="20" w:after="40" w:line="240" w:lineRule="auto"/>
        <w:rPr>
          <w:rFonts w:ascii="Times New Roman" w:eastAsia="Times New Roman" w:hAnsi="Times New Roman" w:cs="Times New Roman"/>
          <w:b/>
          <w:bCs/>
          <w:i/>
          <w:iCs/>
          <w:sz w:val="20"/>
          <w:szCs w:val="20"/>
          <w:lang w:eastAsia="ru-RU"/>
        </w:rPr>
      </w:pPr>
      <w:r w:rsidRPr="000F0420">
        <w:rPr>
          <w:rFonts w:ascii="Times New Roman" w:eastAsia="Times New Roman" w:hAnsi="Times New Roman" w:cs="Times New Roman"/>
          <w:sz w:val="20"/>
          <w:szCs w:val="20"/>
          <w:lang w:eastAsia="ru-RU"/>
        </w:rPr>
        <w:t xml:space="preserve">      </w:t>
      </w:r>
      <w:r w:rsidRPr="000F0420">
        <w:rPr>
          <w:rFonts w:ascii="Times New Roman" w:eastAsia="Times New Roman" w:hAnsi="Times New Roman" w:cs="Times New Roman"/>
          <w:bCs/>
          <w:iCs/>
          <w:sz w:val="20"/>
          <w:szCs w:val="20"/>
          <w:lang w:eastAsia="ru-RU"/>
        </w:rPr>
        <w:t>Решением Единственного акционера от  30.05.2017 г. аудитором Общества утвержден</w:t>
      </w:r>
      <w:r w:rsidRPr="000F0420">
        <w:rPr>
          <w:rFonts w:ascii="Times New Roman" w:eastAsia="Times New Roman" w:hAnsi="Times New Roman" w:cs="Times New Roman"/>
          <w:b/>
          <w:bCs/>
          <w:i/>
          <w:iCs/>
          <w:sz w:val="20"/>
          <w:szCs w:val="20"/>
          <w:lang w:eastAsia="ru-RU"/>
        </w:rPr>
        <w:t xml:space="preserve"> – Акционерное общество «</w:t>
      </w:r>
      <w:proofErr w:type="spellStart"/>
      <w:r w:rsidRPr="000F0420">
        <w:rPr>
          <w:rFonts w:ascii="Times New Roman" w:eastAsia="Times New Roman" w:hAnsi="Times New Roman" w:cs="Times New Roman"/>
          <w:b/>
          <w:bCs/>
          <w:i/>
          <w:iCs/>
          <w:sz w:val="20"/>
          <w:szCs w:val="20"/>
          <w:lang w:eastAsia="ru-RU"/>
        </w:rPr>
        <w:t>Энерджи</w:t>
      </w:r>
      <w:proofErr w:type="spellEnd"/>
      <w:r w:rsidRPr="000F0420">
        <w:rPr>
          <w:rFonts w:ascii="Times New Roman" w:eastAsia="Times New Roman" w:hAnsi="Times New Roman" w:cs="Times New Roman"/>
          <w:b/>
          <w:bCs/>
          <w:i/>
          <w:iCs/>
          <w:sz w:val="20"/>
          <w:szCs w:val="20"/>
          <w:lang w:eastAsia="ru-RU"/>
        </w:rPr>
        <w:t xml:space="preserve"> Консалтинг».</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color w:val="FF0000"/>
          <w:sz w:val="20"/>
          <w:szCs w:val="20"/>
          <w:lang w:eastAsia="ru-RU"/>
        </w:rPr>
      </w:pP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color w:val="FF0000"/>
          <w:sz w:val="20"/>
          <w:szCs w:val="20"/>
          <w:lang w:eastAsia="ru-RU"/>
        </w:rPr>
      </w:pPr>
      <w:r w:rsidRPr="000F0420">
        <w:rPr>
          <w:rFonts w:ascii="Times New Roman" w:eastAsia="Times New Roman" w:hAnsi="Times New Roman" w:cs="Times New Roman"/>
          <w:sz w:val="20"/>
          <w:szCs w:val="20"/>
          <w:lang w:val="en-US" w:eastAsia="ru-RU"/>
        </w:rPr>
        <w:t>Energy</w:t>
      </w:r>
      <w:r w:rsidRPr="000F0420">
        <w:rPr>
          <w:rFonts w:ascii="Times New Roman" w:eastAsia="Times New Roman" w:hAnsi="Times New Roman" w:cs="Times New Roman"/>
          <w:sz w:val="20"/>
          <w:szCs w:val="20"/>
          <w:lang w:eastAsia="ru-RU"/>
        </w:rPr>
        <w:t xml:space="preserve"> </w:t>
      </w:r>
      <w:r w:rsidRPr="000F0420">
        <w:rPr>
          <w:rFonts w:ascii="Times New Roman" w:eastAsia="Times New Roman" w:hAnsi="Times New Roman" w:cs="Times New Roman"/>
          <w:sz w:val="20"/>
          <w:szCs w:val="20"/>
          <w:lang w:val="en-US" w:eastAsia="ru-RU"/>
        </w:rPr>
        <w:t>consulting</w:t>
      </w:r>
      <w:r w:rsidRPr="000F0420">
        <w:rPr>
          <w:rFonts w:ascii="Times New Roman" w:eastAsia="Times New Roman" w:hAnsi="Times New Roman" w:cs="Times New Roman"/>
          <w:sz w:val="20"/>
          <w:szCs w:val="20"/>
          <w:lang w:eastAsia="ru-RU"/>
        </w:rPr>
        <w:t xml:space="preserve"> </w:t>
      </w:r>
      <w:proofErr w:type="gramStart"/>
      <w:r w:rsidRPr="000F0420">
        <w:rPr>
          <w:rFonts w:ascii="Times New Roman" w:eastAsia="Times New Roman" w:hAnsi="Times New Roman" w:cs="Times New Roman"/>
          <w:sz w:val="20"/>
          <w:szCs w:val="20"/>
          <w:lang w:eastAsia="ru-RU"/>
        </w:rPr>
        <w:t>–  участник</w:t>
      </w:r>
      <w:proofErr w:type="gramEnd"/>
      <w:r w:rsidRPr="000F0420">
        <w:rPr>
          <w:rFonts w:ascii="Times New Roman" w:eastAsia="Times New Roman" w:hAnsi="Times New Roman" w:cs="Times New Roman"/>
          <w:sz w:val="20"/>
          <w:szCs w:val="20"/>
          <w:lang w:eastAsia="ru-RU"/>
        </w:rPr>
        <w:t xml:space="preserve"> объединения  </w:t>
      </w:r>
      <w:r w:rsidRPr="000F0420">
        <w:rPr>
          <w:rFonts w:ascii="Times New Roman" w:eastAsia="Times New Roman" w:hAnsi="Times New Roman" w:cs="Times New Roman"/>
          <w:sz w:val="20"/>
          <w:szCs w:val="20"/>
          <w:lang w:val="en-US" w:eastAsia="ru-RU"/>
        </w:rPr>
        <w:t>HLB</w:t>
      </w:r>
      <w:r w:rsidRPr="000F0420">
        <w:rPr>
          <w:rFonts w:ascii="Times New Roman" w:eastAsia="Times New Roman" w:hAnsi="Times New Roman" w:cs="Times New Roman"/>
          <w:sz w:val="20"/>
          <w:szCs w:val="20"/>
          <w:lang w:eastAsia="ru-RU"/>
        </w:rPr>
        <w:t xml:space="preserve"> </w:t>
      </w:r>
      <w:r w:rsidRPr="000F0420">
        <w:rPr>
          <w:rFonts w:ascii="Times New Roman" w:eastAsia="Times New Roman" w:hAnsi="Times New Roman" w:cs="Times New Roman"/>
          <w:sz w:val="20"/>
          <w:szCs w:val="20"/>
          <w:lang w:val="en-US" w:eastAsia="ru-RU"/>
        </w:rPr>
        <w:t>Russian</w:t>
      </w:r>
      <w:r w:rsidRPr="000F0420">
        <w:rPr>
          <w:rFonts w:ascii="Times New Roman" w:eastAsia="Times New Roman" w:hAnsi="Times New Roman" w:cs="Times New Roman"/>
          <w:sz w:val="20"/>
          <w:szCs w:val="20"/>
          <w:lang w:eastAsia="ru-RU"/>
        </w:rPr>
        <w:t xml:space="preserve"> </w:t>
      </w:r>
      <w:r w:rsidRPr="000F0420">
        <w:rPr>
          <w:rFonts w:ascii="Times New Roman" w:eastAsia="Times New Roman" w:hAnsi="Times New Roman" w:cs="Times New Roman"/>
          <w:sz w:val="20"/>
          <w:szCs w:val="20"/>
          <w:lang w:val="en-US" w:eastAsia="ru-RU"/>
        </w:rPr>
        <w:t>Group</w:t>
      </w:r>
      <w:r w:rsidRPr="000F0420">
        <w:rPr>
          <w:rFonts w:ascii="Times New Roman" w:eastAsia="Times New Roman" w:hAnsi="Times New Roman" w:cs="Times New Roman"/>
          <w:sz w:val="20"/>
          <w:szCs w:val="20"/>
          <w:lang w:eastAsia="ru-RU"/>
        </w:rPr>
        <w:t xml:space="preserve">, главный партнер сети </w:t>
      </w:r>
      <w:r w:rsidRPr="000F0420">
        <w:rPr>
          <w:rFonts w:ascii="Times New Roman" w:eastAsia="Times New Roman" w:hAnsi="Times New Roman" w:cs="Times New Roman"/>
          <w:sz w:val="20"/>
          <w:szCs w:val="20"/>
          <w:lang w:val="en-US" w:eastAsia="ru-RU"/>
        </w:rPr>
        <w:t>HLB</w:t>
      </w:r>
      <w:r w:rsidRPr="000F0420">
        <w:rPr>
          <w:rFonts w:ascii="Times New Roman" w:eastAsia="Times New Roman" w:hAnsi="Times New Roman" w:cs="Times New Roman"/>
          <w:sz w:val="20"/>
          <w:szCs w:val="20"/>
          <w:lang w:eastAsia="ru-RU"/>
        </w:rPr>
        <w:t xml:space="preserve"> </w:t>
      </w:r>
      <w:r w:rsidRPr="000F0420">
        <w:rPr>
          <w:rFonts w:ascii="Times New Roman" w:eastAsia="Times New Roman" w:hAnsi="Times New Roman" w:cs="Times New Roman"/>
          <w:sz w:val="20"/>
          <w:szCs w:val="20"/>
          <w:lang w:val="en-US" w:eastAsia="ru-RU"/>
        </w:rPr>
        <w:t>international</w:t>
      </w:r>
      <w:r w:rsidRPr="000F0420">
        <w:rPr>
          <w:rFonts w:ascii="Times New Roman" w:eastAsia="Times New Roman" w:hAnsi="Times New Roman" w:cs="Times New Roman"/>
          <w:sz w:val="20"/>
          <w:szCs w:val="20"/>
          <w:lang w:eastAsia="ru-RU"/>
        </w:rPr>
        <w:t xml:space="preserve">  в России и один из главных игроков на российском рынке аудита и консалтинга</w:t>
      </w:r>
      <w:r w:rsidRPr="000F0420">
        <w:rPr>
          <w:rFonts w:ascii="Times New Roman" w:eastAsia="Times New Roman" w:hAnsi="Times New Roman" w:cs="Times New Roman"/>
          <w:color w:val="FF0000"/>
          <w:sz w:val="20"/>
          <w:szCs w:val="20"/>
          <w:lang w:eastAsia="ru-RU"/>
        </w:rPr>
        <w:t>.</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color w:val="FF0000"/>
          <w:sz w:val="20"/>
          <w:szCs w:val="20"/>
          <w:lang w:eastAsia="ru-RU"/>
        </w:rPr>
      </w:pP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Юридическая информация:</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Дата государственной регистрации</w:t>
      </w:r>
      <w:proofErr w:type="gramStart"/>
      <w:r w:rsidRPr="000F0420">
        <w:rPr>
          <w:rFonts w:ascii="Times New Roman" w:eastAsia="Times New Roman" w:hAnsi="Times New Roman" w:cs="Times New Roman"/>
          <w:sz w:val="20"/>
          <w:szCs w:val="20"/>
          <w:lang w:eastAsia="ru-RU"/>
        </w:rPr>
        <w:t xml:space="preserve"> </w:t>
      </w:r>
      <w:r w:rsidRPr="000F0420">
        <w:rPr>
          <w:rFonts w:ascii="Times New Roman" w:eastAsia="Times New Roman" w:hAnsi="Times New Roman" w:cs="Times New Roman"/>
          <w:b/>
          <w:i/>
          <w:sz w:val="20"/>
          <w:szCs w:val="20"/>
          <w:lang w:eastAsia="ru-RU"/>
        </w:rPr>
        <w:t>:</w:t>
      </w:r>
      <w:proofErr w:type="gramEnd"/>
      <w:r w:rsidRPr="000F0420">
        <w:rPr>
          <w:rFonts w:ascii="Times New Roman" w:eastAsia="Times New Roman" w:hAnsi="Times New Roman" w:cs="Times New Roman"/>
          <w:b/>
          <w:i/>
          <w:sz w:val="20"/>
          <w:szCs w:val="20"/>
          <w:lang w:eastAsia="ru-RU"/>
        </w:rPr>
        <w:t xml:space="preserve"> 2001 год</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b/>
          <w:i/>
          <w:sz w:val="20"/>
          <w:szCs w:val="20"/>
          <w:lang w:eastAsia="ru-RU"/>
        </w:rPr>
        <w:t>АО «</w:t>
      </w:r>
      <w:proofErr w:type="spellStart"/>
      <w:r w:rsidRPr="000F0420">
        <w:rPr>
          <w:rFonts w:ascii="Times New Roman" w:eastAsia="Times New Roman" w:hAnsi="Times New Roman" w:cs="Times New Roman"/>
          <w:b/>
          <w:i/>
          <w:sz w:val="20"/>
          <w:szCs w:val="20"/>
          <w:lang w:eastAsia="ru-RU"/>
        </w:rPr>
        <w:t>Энерджи</w:t>
      </w:r>
      <w:proofErr w:type="spellEnd"/>
      <w:r w:rsidRPr="000F0420">
        <w:rPr>
          <w:rFonts w:ascii="Times New Roman" w:eastAsia="Times New Roman" w:hAnsi="Times New Roman" w:cs="Times New Roman"/>
          <w:b/>
          <w:i/>
          <w:sz w:val="20"/>
          <w:szCs w:val="20"/>
          <w:lang w:eastAsia="ru-RU"/>
        </w:rPr>
        <w:t xml:space="preserve"> Консалтинг» зарегистрировано Межрайонной инспекцией Федеральной налоговой службы №46 по городу Москве.</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color w:val="FF0000"/>
          <w:sz w:val="20"/>
          <w:szCs w:val="20"/>
          <w:lang w:eastAsia="ru-RU"/>
        </w:rPr>
      </w:pPr>
    </w:p>
    <w:p w:rsidR="00BA72E9"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sz w:val="20"/>
          <w:szCs w:val="20"/>
          <w:lang w:eastAsia="ru-RU"/>
        </w:rPr>
        <w:t xml:space="preserve">Свидетельство о внесении записи в Единый государственный реестр юридических лиц </w:t>
      </w:r>
      <w:r w:rsidRPr="000F0420">
        <w:rPr>
          <w:rFonts w:ascii="Times New Roman" w:eastAsia="Times New Roman" w:hAnsi="Times New Roman" w:cs="Times New Roman"/>
          <w:b/>
          <w:i/>
          <w:sz w:val="20"/>
          <w:szCs w:val="20"/>
          <w:lang w:eastAsia="ru-RU"/>
        </w:rPr>
        <w:t xml:space="preserve">от 30.01.2006; серия 77 </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b/>
          <w:i/>
          <w:sz w:val="20"/>
          <w:szCs w:val="20"/>
          <w:lang w:eastAsia="ru-RU"/>
        </w:rPr>
        <w:t>№ 009033407</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sz w:val="20"/>
          <w:szCs w:val="20"/>
          <w:lang w:eastAsia="ru-RU"/>
        </w:rPr>
        <w:t xml:space="preserve">ОГРН </w:t>
      </w:r>
      <w:r w:rsidRPr="000F0420">
        <w:rPr>
          <w:rFonts w:ascii="Times New Roman" w:eastAsia="Times New Roman" w:hAnsi="Times New Roman" w:cs="Times New Roman"/>
          <w:b/>
          <w:i/>
          <w:sz w:val="20"/>
          <w:szCs w:val="20"/>
          <w:lang w:eastAsia="ru-RU"/>
        </w:rPr>
        <w:t>1047717034640</w:t>
      </w:r>
      <w:r w:rsidRPr="000F0420">
        <w:rPr>
          <w:rFonts w:ascii="Times New Roman" w:eastAsia="Times New Roman" w:hAnsi="Times New Roman" w:cs="Times New Roman"/>
          <w:sz w:val="20"/>
          <w:szCs w:val="20"/>
          <w:lang w:eastAsia="ru-RU"/>
        </w:rPr>
        <w:t xml:space="preserve">; ГРН </w:t>
      </w:r>
      <w:r w:rsidRPr="000F0420">
        <w:rPr>
          <w:rFonts w:ascii="Times New Roman" w:eastAsia="Times New Roman" w:hAnsi="Times New Roman" w:cs="Times New Roman"/>
          <w:b/>
          <w:i/>
          <w:sz w:val="20"/>
          <w:szCs w:val="20"/>
          <w:lang w:eastAsia="ru-RU"/>
        </w:rPr>
        <w:t>2067746163164</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color w:val="FF0000"/>
          <w:sz w:val="20"/>
          <w:szCs w:val="20"/>
          <w:lang w:eastAsia="ru-RU"/>
        </w:rPr>
      </w:pP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Фактический адрес:</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b/>
          <w:i/>
          <w:sz w:val="20"/>
          <w:szCs w:val="20"/>
          <w:lang w:eastAsia="ru-RU"/>
        </w:rPr>
        <w:t xml:space="preserve">115054, РФ, Москва ул. </w:t>
      </w:r>
      <w:proofErr w:type="spellStart"/>
      <w:r w:rsidRPr="000F0420">
        <w:rPr>
          <w:rFonts w:ascii="Times New Roman" w:eastAsia="Times New Roman" w:hAnsi="Times New Roman" w:cs="Times New Roman"/>
          <w:b/>
          <w:i/>
          <w:sz w:val="20"/>
          <w:szCs w:val="20"/>
          <w:lang w:eastAsia="ru-RU"/>
        </w:rPr>
        <w:t>Дубининская</w:t>
      </w:r>
      <w:proofErr w:type="spellEnd"/>
      <w:r w:rsidRPr="000F0420">
        <w:rPr>
          <w:rFonts w:ascii="Times New Roman" w:eastAsia="Times New Roman" w:hAnsi="Times New Roman" w:cs="Times New Roman"/>
          <w:b/>
          <w:i/>
          <w:sz w:val="20"/>
          <w:szCs w:val="20"/>
          <w:lang w:eastAsia="ru-RU"/>
        </w:rPr>
        <w:t>, д. 53/5</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 xml:space="preserve">    Генеральный директор:</w:t>
      </w:r>
    </w:p>
    <w:p w:rsidR="000F0420" w:rsidRPr="000F0420" w:rsidRDefault="000F0420" w:rsidP="000F0420">
      <w:pPr>
        <w:widowControl w:val="0"/>
        <w:autoSpaceDE w:val="0"/>
        <w:autoSpaceDN w:val="0"/>
        <w:adjustRightInd w:val="0"/>
        <w:spacing w:before="20" w:after="40" w:line="240" w:lineRule="auto"/>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b/>
          <w:i/>
          <w:sz w:val="20"/>
          <w:szCs w:val="20"/>
          <w:lang w:eastAsia="ru-RU"/>
        </w:rPr>
        <w:t xml:space="preserve">    Саламатина Виктория Валентиновна</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sz w:val="20"/>
          <w:szCs w:val="20"/>
          <w:lang w:eastAsia="ru-RU"/>
        </w:rPr>
        <w:t xml:space="preserve">Телефон: </w:t>
      </w:r>
      <w:r w:rsidRPr="000F0420">
        <w:rPr>
          <w:rFonts w:ascii="Times New Roman" w:eastAsia="Times New Roman" w:hAnsi="Times New Roman" w:cs="Times New Roman"/>
          <w:b/>
          <w:i/>
          <w:sz w:val="20"/>
          <w:szCs w:val="20"/>
          <w:lang w:eastAsia="ru-RU"/>
        </w:rPr>
        <w:t>+7 495 230 0310</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sz w:val="20"/>
          <w:szCs w:val="20"/>
          <w:lang w:eastAsia="ru-RU"/>
        </w:rPr>
        <w:t xml:space="preserve">Факс: </w:t>
      </w:r>
      <w:r w:rsidRPr="000F0420">
        <w:rPr>
          <w:rFonts w:ascii="Times New Roman" w:eastAsia="Times New Roman" w:hAnsi="Times New Roman" w:cs="Times New Roman"/>
          <w:b/>
          <w:i/>
          <w:sz w:val="20"/>
          <w:szCs w:val="20"/>
          <w:lang w:eastAsia="ru-RU"/>
        </w:rPr>
        <w:t>+7495 230 0311</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sz w:val="20"/>
          <w:szCs w:val="20"/>
          <w:lang w:val="en-US" w:eastAsia="ru-RU"/>
        </w:rPr>
        <w:t>E</w:t>
      </w:r>
      <w:r w:rsidRPr="000F0420">
        <w:rPr>
          <w:rFonts w:ascii="Times New Roman" w:eastAsia="Times New Roman" w:hAnsi="Times New Roman" w:cs="Times New Roman"/>
          <w:sz w:val="20"/>
          <w:szCs w:val="20"/>
          <w:lang w:eastAsia="ru-RU"/>
        </w:rPr>
        <w:t>-</w:t>
      </w:r>
      <w:r w:rsidRPr="000F0420">
        <w:rPr>
          <w:rFonts w:ascii="Times New Roman" w:eastAsia="Times New Roman" w:hAnsi="Times New Roman" w:cs="Times New Roman"/>
          <w:sz w:val="20"/>
          <w:szCs w:val="20"/>
          <w:lang w:val="en-US" w:eastAsia="ru-RU"/>
        </w:rPr>
        <w:t>m</w:t>
      </w:r>
      <w:r w:rsidRPr="000F0420">
        <w:rPr>
          <w:rFonts w:ascii="Times New Roman" w:eastAsia="Times New Roman" w:hAnsi="Times New Roman" w:cs="Times New Roman"/>
          <w:sz w:val="20"/>
          <w:szCs w:val="20"/>
          <w:lang w:eastAsia="ru-RU"/>
        </w:rPr>
        <w:t>а</w:t>
      </w:r>
      <w:proofErr w:type="spellStart"/>
      <w:r w:rsidRPr="000F0420">
        <w:rPr>
          <w:rFonts w:ascii="Times New Roman" w:eastAsia="Times New Roman" w:hAnsi="Times New Roman" w:cs="Times New Roman"/>
          <w:sz w:val="20"/>
          <w:szCs w:val="20"/>
          <w:lang w:val="en-US" w:eastAsia="ru-RU"/>
        </w:rPr>
        <w:t>il</w:t>
      </w:r>
      <w:proofErr w:type="spellEnd"/>
      <w:r w:rsidRPr="000F0420">
        <w:rPr>
          <w:rFonts w:ascii="Times New Roman" w:eastAsia="Times New Roman" w:hAnsi="Times New Roman" w:cs="Times New Roman"/>
          <w:sz w:val="20"/>
          <w:szCs w:val="20"/>
          <w:lang w:eastAsia="ru-RU"/>
        </w:rPr>
        <w:t>:</w:t>
      </w:r>
      <w:r w:rsidRPr="000F0420">
        <w:rPr>
          <w:rFonts w:ascii="Times New Roman" w:eastAsia="Times New Roman" w:hAnsi="Times New Roman" w:cs="Times New Roman"/>
          <w:b/>
          <w:i/>
          <w:sz w:val="20"/>
          <w:szCs w:val="20"/>
          <w:lang w:val="en-US" w:eastAsia="ru-RU"/>
        </w:rPr>
        <w:t>info</w:t>
      </w:r>
      <w:r w:rsidRPr="000F0420">
        <w:rPr>
          <w:rFonts w:ascii="Times New Roman" w:eastAsia="Times New Roman" w:hAnsi="Times New Roman" w:cs="Times New Roman"/>
          <w:b/>
          <w:i/>
          <w:sz w:val="20"/>
          <w:szCs w:val="20"/>
          <w:lang w:eastAsia="ru-RU"/>
        </w:rPr>
        <w:t>@</w:t>
      </w:r>
      <w:proofErr w:type="spellStart"/>
      <w:r w:rsidRPr="000F0420">
        <w:rPr>
          <w:rFonts w:ascii="Times New Roman" w:eastAsia="Times New Roman" w:hAnsi="Times New Roman" w:cs="Times New Roman"/>
          <w:b/>
          <w:i/>
          <w:sz w:val="20"/>
          <w:szCs w:val="20"/>
          <w:lang w:val="en-US" w:eastAsia="ru-RU"/>
        </w:rPr>
        <w:t>hlbec</w:t>
      </w:r>
      <w:proofErr w:type="spellEnd"/>
      <w:r w:rsidRPr="000F0420">
        <w:rPr>
          <w:rFonts w:ascii="Times New Roman" w:eastAsia="Times New Roman" w:hAnsi="Times New Roman" w:cs="Times New Roman"/>
          <w:b/>
          <w:i/>
          <w:sz w:val="20"/>
          <w:szCs w:val="20"/>
          <w:lang w:eastAsia="ru-RU"/>
        </w:rPr>
        <w:t>.</w:t>
      </w:r>
      <w:proofErr w:type="spellStart"/>
      <w:r w:rsidRPr="000F0420">
        <w:rPr>
          <w:rFonts w:ascii="Times New Roman" w:eastAsia="Times New Roman" w:hAnsi="Times New Roman" w:cs="Times New Roman"/>
          <w:b/>
          <w:i/>
          <w:sz w:val="20"/>
          <w:szCs w:val="20"/>
          <w:lang w:val="en-US" w:eastAsia="ru-RU"/>
        </w:rPr>
        <w:t>ru</w:t>
      </w:r>
      <w:proofErr w:type="spellEnd"/>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sz w:val="20"/>
          <w:szCs w:val="20"/>
          <w:lang w:eastAsia="ru-RU"/>
        </w:rPr>
        <w:t xml:space="preserve">Сайт: </w:t>
      </w:r>
      <w:r w:rsidRPr="000F0420">
        <w:rPr>
          <w:rFonts w:ascii="Times New Roman" w:eastAsia="Times New Roman" w:hAnsi="Times New Roman" w:cs="Times New Roman"/>
          <w:b/>
          <w:i/>
          <w:sz w:val="20"/>
          <w:szCs w:val="20"/>
          <w:lang w:val="en-US" w:eastAsia="ru-RU"/>
        </w:rPr>
        <w:t>www</w:t>
      </w:r>
      <w:r w:rsidRPr="000F0420">
        <w:rPr>
          <w:rFonts w:ascii="Times New Roman" w:eastAsia="Times New Roman" w:hAnsi="Times New Roman" w:cs="Times New Roman"/>
          <w:b/>
          <w:i/>
          <w:sz w:val="20"/>
          <w:szCs w:val="20"/>
          <w:lang w:eastAsia="ru-RU"/>
        </w:rPr>
        <w:t>.</w:t>
      </w:r>
      <w:proofErr w:type="spellStart"/>
      <w:r w:rsidRPr="000F0420">
        <w:rPr>
          <w:rFonts w:ascii="Times New Roman" w:eastAsia="Times New Roman" w:hAnsi="Times New Roman" w:cs="Times New Roman"/>
          <w:b/>
          <w:i/>
          <w:sz w:val="20"/>
          <w:szCs w:val="20"/>
          <w:lang w:val="en-US" w:eastAsia="ru-RU"/>
        </w:rPr>
        <w:t>hlbec</w:t>
      </w:r>
      <w:proofErr w:type="spellEnd"/>
      <w:r w:rsidRPr="000F0420">
        <w:rPr>
          <w:rFonts w:ascii="Times New Roman" w:eastAsia="Times New Roman" w:hAnsi="Times New Roman" w:cs="Times New Roman"/>
          <w:b/>
          <w:i/>
          <w:sz w:val="20"/>
          <w:szCs w:val="20"/>
          <w:lang w:eastAsia="ru-RU"/>
        </w:rPr>
        <w:t>.</w:t>
      </w:r>
      <w:proofErr w:type="spellStart"/>
      <w:r w:rsidRPr="000F0420">
        <w:rPr>
          <w:rFonts w:ascii="Times New Roman" w:eastAsia="Times New Roman" w:hAnsi="Times New Roman" w:cs="Times New Roman"/>
          <w:b/>
          <w:i/>
          <w:sz w:val="20"/>
          <w:szCs w:val="20"/>
          <w:lang w:val="en-US" w:eastAsia="ru-RU"/>
        </w:rPr>
        <w:t>ru</w:t>
      </w:r>
      <w:proofErr w:type="spellEnd"/>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color w:val="FF0000"/>
          <w:sz w:val="20"/>
          <w:szCs w:val="20"/>
          <w:lang w:eastAsia="ru-RU"/>
        </w:rPr>
      </w:pP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0F0420">
        <w:rPr>
          <w:rFonts w:ascii="Times New Roman" w:eastAsia="Times New Roman" w:hAnsi="Times New Roman" w:cs="Times New Roman"/>
          <w:sz w:val="20"/>
          <w:szCs w:val="20"/>
          <w:lang w:eastAsia="ru-RU"/>
        </w:rPr>
        <w:t xml:space="preserve">       АО «</w:t>
      </w:r>
      <w:proofErr w:type="spellStart"/>
      <w:r w:rsidRPr="000F0420">
        <w:rPr>
          <w:rFonts w:ascii="Times New Roman" w:eastAsia="Times New Roman" w:hAnsi="Times New Roman" w:cs="Times New Roman"/>
          <w:sz w:val="20"/>
          <w:szCs w:val="20"/>
          <w:lang w:eastAsia="ru-RU"/>
        </w:rPr>
        <w:t>Энерджи</w:t>
      </w:r>
      <w:proofErr w:type="spellEnd"/>
      <w:r w:rsidRPr="000F0420">
        <w:rPr>
          <w:rFonts w:ascii="Times New Roman" w:eastAsia="Times New Roman" w:hAnsi="Times New Roman" w:cs="Times New Roman"/>
          <w:sz w:val="20"/>
          <w:szCs w:val="20"/>
          <w:lang w:eastAsia="ru-RU"/>
        </w:rPr>
        <w:t xml:space="preserve"> Консалтинг», входящая в Группу </w:t>
      </w:r>
      <w:r w:rsidRPr="000F0420">
        <w:rPr>
          <w:rFonts w:ascii="Times New Roman" w:eastAsia="Times New Roman" w:hAnsi="Times New Roman" w:cs="Times New Roman"/>
          <w:sz w:val="20"/>
          <w:szCs w:val="20"/>
          <w:lang w:val="en-US" w:eastAsia="ru-RU"/>
        </w:rPr>
        <w:t>Energy</w:t>
      </w:r>
      <w:r w:rsidRPr="000F0420">
        <w:rPr>
          <w:rFonts w:ascii="Times New Roman" w:eastAsia="Times New Roman" w:hAnsi="Times New Roman" w:cs="Times New Roman"/>
          <w:sz w:val="20"/>
          <w:szCs w:val="20"/>
          <w:lang w:eastAsia="ru-RU"/>
        </w:rPr>
        <w:t xml:space="preserve"> </w:t>
      </w:r>
      <w:proofErr w:type="gramStart"/>
      <w:r w:rsidRPr="000F0420">
        <w:rPr>
          <w:rFonts w:ascii="Times New Roman" w:eastAsia="Times New Roman" w:hAnsi="Times New Roman" w:cs="Times New Roman"/>
          <w:sz w:val="20"/>
          <w:szCs w:val="20"/>
          <w:lang w:eastAsia="ru-RU"/>
        </w:rPr>
        <w:t>С</w:t>
      </w:r>
      <w:proofErr w:type="spellStart"/>
      <w:proofErr w:type="gramEnd"/>
      <w:r w:rsidRPr="000F0420">
        <w:rPr>
          <w:rFonts w:ascii="Times New Roman" w:eastAsia="Times New Roman" w:hAnsi="Times New Roman" w:cs="Times New Roman"/>
          <w:sz w:val="20"/>
          <w:szCs w:val="20"/>
          <w:lang w:val="en-US" w:eastAsia="ru-RU"/>
        </w:rPr>
        <w:t>onsulting</w:t>
      </w:r>
      <w:proofErr w:type="spellEnd"/>
      <w:r w:rsidRPr="000F0420">
        <w:rPr>
          <w:rFonts w:ascii="Times New Roman" w:eastAsia="Times New Roman" w:hAnsi="Times New Roman" w:cs="Times New Roman"/>
          <w:sz w:val="20"/>
          <w:szCs w:val="20"/>
          <w:lang w:eastAsia="ru-RU"/>
        </w:rPr>
        <w:t xml:space="preserve">, является членом </w:t>
      </w:r>
      <w:r w:rsidRPr="000F0420">
        <w:rPr>
          <w:rFonts w:ascii="Times New Roman" w:eastAsia="Times New Roman" w:hAnsi="Times New Roman" w:cs="Times New Roman"/>
          <w:b/>
          <w:i/>
          <w:sz w:val="20"/>
          <w:szCs w:val="20"/>
          <w:lang w:eastAsia="ru-RU"/>
        </w:rPr>
        <w:t>саморегулируемой организации аудиторов Ассоциация «Содружество».</w:t>
      </w:r>
      <w:r w:rsidRPr="000F0420">
        <w:rPr>
          <w:rFonts w:ascii="Times New Roman" w:eastAsia="Times New Roman" w:hAnsi="Times New Roman" w:cs="Times New Roman"/>
          <w:sz w:val="20"/>
          <w:szCs w:val="20"/>
          <w:lang w:eastAsia="ru-RU"/>
        </w:rPr>
        <w:t xml:space="preserve"> </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0F0420">
        <w:rPr>
          <w:rFonts w:ascii="Times New Roman" w:eastAsia="Times New Roman" w:hAnsi="Times New Roman" w:cs="Times New Roman"/>
          <w:sz w:val="20"/>
          <w:szCs w:val="20"/>
          <w:lang w:eastAsia="ru-RU"/>
        </w:rPr>
        <w:t xml:space="preserve">       Компания также входит в Реестр аудиторов и аудиторских организаций РФ от 08.12.2016, </w:t>
      </w:r>
      <w:r w:rsidRPr="000F0420">
        <w:rPr>
          <w:rFonts w:ascii="Times New Roman" w:eastAsia="Times New Roman" w:hAnsi="Times New Roman" w:cs="Times New Roman"/>
          <w:b/>
          <w:i/>
          <w:sz w:val="20"/>
          <w:szCs w:val="20"/>
          <w:lang w:eastAsia="ru-RU"/>
        </w:rPr>
        <w:t>регистрационный номер 11606069294.</w:t>
      </w:r>
    </w:p>
    <w:p w:rsidR="000F0420" w:rsidRPr="000F0420" w:rsidRDefault="000F0420" w:rsidP="000F042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8E5E41" w:rsidRPr="00166837"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2" w:name="Par111"/>
      <w:bookmarkEnd w:id="2"/>
      <w:r w:rsidRPr="00166837">
        <w:rPr>
          <w:rFonts w:ascii="Times New Roman" w:hAnsi="Times New Roman" w:cs="Times New Roman"/>
          <w:b/>
          <w:sz w:val="24"/>
          <w:szCs w:val="24"/>
        </w:rPr>
        <w:t>1.3. Сведения об оценщике (оценщиках) эмитента</w:t>
      </w:r>
    </w:p>
    <w:p w:rsidR="00605A6B" w:rsidRPr="00605A6B" w:rsidRDefault="00605A6B" w:rsidP="008E5E41">
      <w:pPr>
        <w:autoSpaceDE w:val="0"/>
        <w:autoSpaceDN w:val="0"/>
        <w:adjustRightInd w:val="0"/>
        <w:spacing w:after="0" w:line="240" w:lineRule="auto"/>
        <w:ind w:firstLine="540"/>
        <w:jc w:val="both"/>
        <w:outlineLvl w:val="3"/>
        <w:rPr>
          <w:rFonts w:ascii="Times New Roman" w:hAnsi="Times New Roman" w:cs="Times New Roman"/>
          <w:b/>
          <w:sz w:val="20"/>
          <w:szCs w:val="20"/>
        </w:rPr>
      </w:pPr>
    </w:p>
    <w:p w:rsidR="00605A6B" w:rsidRDefault="00605A6B" w:rsidP="00605A6B">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605A6B">
        <w:rPr>
          <w:rFonts w:ascii="Times New Roman" w:eastAsia="Times New Roman" w:hAnsi="Times New Roman" w:cs="Times New Roman"/>
          <w:b/>
          <w:bCs/>
          <w:i/>
          <w:iCs/>
          <w:sz w:val="20"/>
          <w:szCs w:val="20"/>
          <w:lang w:eastAsia="ru-RU"/>
        </w:rPr>
        <w:t>Оценщики по основаниям, перечисленным в настоящем пункте, в течение 12 месяцев до даты окончания отчетного квартала не привлекались</w:t>
      </w:r>
      <w:r>
        <w:rPr>
          <w:rFonts w:ascii="Times New Roman" w:eastAsia="Times New Roman" w:hAnsi="Times New Roman" w:cs="Times New Roman"/>
          <w:b/>
          <w:bCs/>
          <w:i/>
          <w:iCs/>
          <w:sz w:val="20"/>
          <w:szCs w:val="20"/>
          <w:lang w:eastAsia="ru-RU"/>
        </w:rPr>
        <w:t>.</w:t>
      </w:r>
    </w:p>
    <w:p w:rsidR="00605A6B" w:rsidRPr="00605A6B" w:rsidRDefault="00605A6B" w:rsidP="00605A6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8E5E41" w:rsidRPr="00166837"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r w:rsidRPr="00166837">
        <w:rPr>
          <w:rFonts w:ascii="Times New Roman" w:hAnsi="Times New Roman" w:cs="Times New Roman"/>
          <w:b/>
          <w:sz w:val="24"/>
          <w:szCs w:val="24"/>
        </w:rPr>
        <w:t>1.4. Сведения о консультантах эмитента</w:t>
      </w:r>
    </w:p>
    <w:p w:rsidR="00605A6B" w:rsidRPr="00166837" w:rsidRDefault="00605A6B"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p>
    <w:p w:rsidR="00605A6B" w:rsidRDefault="00605A6B" w:rsidP="00605A6B">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605A6B">
        <w:rPr>
          <w:rFonts w:ascii="Times New Roman" w:eastAsia="Times New Roman" w:hAnsi="Times New Roman" w:cs="Times New Roman"/>
          <w:b/>
          <w:bCs/>
          <w:i/>
          <w:iCs/>
          <w:sz w:val="20"/>
          <w:szCs w:val="20"/>
          <w:lang w:eastAsia="ru-RU"/>
        </w:rPr>
        <w:t>Финансовые консультанты по основаниям, перечисленным в настоящем пункте, в течение 12 месяцев до даты окончания отчетного квартала не привлекались</w:t>
      </w:r>
      <w:r>
        <w:rPr>
          <w:rFonts w:ascii="Times New Roman" w:eastAsia="Times New Roman" w:hAnsi="Times New Roman" w:cs="Times New Roman"/>
          <w:b/>
          <w:bCs/>
          <w:i/>
          <w:iCs/>
          <w:sz w:val="20"/>
          <w:szCs w:val="20"/>
          <w:lang w:eastAsia="ru-RU"/>
        </w:rPr>
        <w:t>.</w:t>
      </w:r>
    </w:p>
    <w:p w:rsidR="00605A6B" w:rsidRDefault="00605A6B" w:rsidP="00605A6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300A6D" w:rsidRDefault="00300A6D" w:rsidP="00605A6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300A6D" w:rsidRPr="00605A6B" w:rsidRDefault="00300A6D" w:rsidP="00605A6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8E5E41" w:rsidRPr="00166837"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r w:rsidRPr="00166837">
        <w:rPr>
          <w:rFonts w:ascii="Times New Roman" w:hAnsi="Times New Roman" w:cs="Times New Roman"/>
          <w:b/>
          <w:sz w:val="24"/>
          <w:szCs w:val="24"/>
        </w:rPr>
        <w:t>1.5. Сведения о лицах, подписавших ежеквартальный отчет</w:t>
      </w:r>
    </w:p>
    <w:p w:rsidR="004B463F" w:rsidRPr="00166837" w:rsidRDefault="004B463F"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p>
    <w:p w:rsidR="004B463F" w:rsidRPr="004B463F" w:rsidRDefault="004B463F" w:rsidP="004B463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4B463F">
        <w:rPr>
          <w:rFonts w:ascii="Times New Roman" w:eastAsia="Times New Roman" w:hAnsi="Times New Roman" w:cs="Times New Roman"/>
          <w:sz w:val="20"/>
          <w:szCs w:val="20"/>
          <w:lang w:eastAsia="ru-RU"/>
        </w:rPr>
        <w:t>ФИО:</w:t>
      </w:r>
      <w:r w:rsidRPr="004B463F">
        <w:rPr>
          <w:rFonts w:ascii="Times New Roman" w:eastAsia="Times New Roman" w:hAnsi="Times New Roman" w:cs="Times New Roman"/>
          <w:b/>
          <w:bCs/>
          <w:i/>
          <w:iCs/>
          <w:sz w:val="20"/>
          <w:szCs w:val="20"/>
          <w:lang w:eastAsia="ru-RU"/>
        </w:rPr>
        <w:t xml:space="preserve"> </w:t>
      </w:r>
      <w:proofErr w:type="spellStart"/>
      <w:r w:rsidRPr="004B463F">
        <w:rPr>
          <w:rFonts w:ascii="Times New Roman" w:eastAsia="Times New Roman" w:hAnsi="Times New Roman" w:cs="Times New Roman"/>
          <w:b/>
          <w:bCs/>
          <w:i/>
          <w:iCs/>
          <w:sz w:val="20"/>
          <w:szCs w:val="20"/>
          <w:lang w:eastAsia="ru-RU"/>
        </w:rPr>
        <w:t>Скуратко</w:t>
      </w:r>
      <w:proofErr w:type="spellEnd"/>
      <w:r w:rsidRPr="004B463F">
        <w:rPr>
          <w:rFonts w:ascii="Times New Roman" w:eastAsia="Times New Roman" w:hAnsi="Times New Roman" w:cs="Times New Roman"/>
          <w:b/>
          <w:bCs/>
          <w:i/>
          <w:iCs/>
          <w:sz w:val="20"/>
          <w:szCs w:val="20"/>
          <w:lang w:eastAsia="ru-RU"/>
        </w:rPr>
        <w:t xml:space="preserve"> Михаил Федорович</w:t>
      </w:r>
    </w:p>
    <w:p w:rsidR="004B463F" w:rsidRPr="004B463F" w:rsidRDefault="004B463F" w:rsidP="004B463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4B463F">
        <w:rPr>
          <w:rFonts w:ascii="Times New Roman" w:eastAsia="Times New Roman" w:hAnsi="Times New Roman" w:cs="Times New Roman"/>
          <w:sz w:val="20"/>
          <w:szCs w:val="20"/>
          <w:lang w:eastAsia="ru-RU"/>
        </w:rPr>
        <w:t>Год рождения:</w:t>
      </w:r>
      <w:r w:rsidRPr="004B463F">
        <w:rPr>
          <w:rFonts w:ascii="Times New Roman" w:eastAsia="Times New Roman" w:hAnsi="Times New Roman" w:cs="Times New Roman"/>
          <w:b/>
          <w:bCs/>
          <w:i/>
          <w:iCs/>
          <w:sz w:val="20"/>
          <w:szCs w:val="20"/>
          <w:lang w:eastAsia="ru-RU"/>
        </w:rPr>
        <w:t xml:space="preserve"> 1960</w:t>
      </w:r>
    </w:p>
    <w:p w:rsidR="004B463F" w:rsidRPr="004B463F" w:rsidRDefault="004B463F" w:rsidP="004B463F">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4B463F">
        <w:rPr>
          <w:rFonts w:ascii="Times New Roman" w:eastAsia="Times New Roman" w:hAnsi="Times New Roman" w:cs="Times New Roman"/>
          <w:sz w:val="20"/>
          <w:szCs w:val="20"/>
          <w:lang w:eastAsia="ru-RU"/>
        </w:rPr>
        <w:t>Сведения об основном месте работы:</w:t>
      </w:r>
    </w:p>
    <w:p w:rsidR="004B463F" w:rsidRPr="004B463F" w:rsidRDefault="004B463F" w:rsidP="004B463F">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4B463F">
        <w:rPr>
          <w:rFonts w:ascii="Times New Roman" w:eastAsia="Times New Roman" w:hAnsi="Times New Roman" w:cs="Times New Roman"/>
          <w:sz w:val="20"/>
          <w:szCs w:val="20"/>
          <w:lang w:eastAsia="ru-RU"/>
        </w:rPr>
        <w:t>Организация:</w:t>
      </w:r>
      <w:r w:rsidRPr="004B463F">
        <w:rPr>
          <w:rFonts w:ascii="Times New Roman" w:eastAsia="Times New Roman" w:hAnsi="Times New Roman" w:cs="Times New Roman"/>
          <w:b/>
          <w:bCs/>
          <w:i/>
          <w:iCs/>
          <w:sz w:val="20"/>
          <w:szCs w:val="20"/>
          <w:lang w:eastAsia="ru-RU"/>
        </w:rPr>
        <w:t xml:space="preserve"> ОАО "</w:t>
      </w:r>
      <w:proofErr w:type="spellStart"/>
      <w:r w:rsidRPr="004B463F">
        <w:rPr>
          <w:rFonts w:ascii="Times New Roman" w:eastAsia="Times New Roman" w:hAnsi="Times New Roman" w:cs="Times New Roman"/>
          <w:b/>
          <w:bCs/>
          <w:i/>
          <w:iCs/>
          <w:sz w:val="20"/>
          <w:szCs w:val="20"/>
          <w:lang w:eastAsia="ru-RU"/>
        </w:rPr>
        <w:t>Пензадизельмаш</w:t>
      </w:r>
      <w:proofErr w:type="spellEnd"/>
      <w:r w:rsidRPr="004B463F">
        <w:rPr>
          <w:rFonts w:ascii="Times New Roman" w:eastAsia="Times New Roman" w:hAnsi="Times New Roman" w:cs="Times New Roman"/>
          <w:b/>
          <w:bCs/>
          <w:i/>
          <w:iCs/>
          <w:sz w:val="20"/>
          <w:szCs w:val="20"/>
          <w:lang w:eastAsia="ru-RU"/>
        </w:rPr>
        <w:t>"</w:t>
      </w:r>
    </w:p>
    <w:p w:rsidR="004B463F" w:rsidRPr="004B463F" w:rsidRDefault="004B463F" w:rsidP="004B463F">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4B463F">
        <w:rPr>
          <w:rFonts w:ascii="Times New Roman" w:eastAsia="Times New Roman" w:hAnsi="Times New Roman" w:cs="Times New Roman"/>
          <w:sz w:val="20"/>
          <w:szCs w:val="20"/>
          <w:lang w:eastAsia="ru-RU"/>
        </w:rPr>
        <w:t>Должность:</w:t>
      </w:r>
      <w:r w:rsidRPr="004B463F">
        <w:rPr>
          <w:rFonts w:ascii="Times New Roman" w:eastAsia="Times New Roman" w:hAnsi="Times New Roman" w:cs="Times New Roman"/>
          <w:b/>
          <w:bCs/>
          <w:i/>
          <w:iCs/>
          <w:sz w:val="20"/>
          <w:szCs w:val="20"/>
          <w:lang w:eastAsia="ru-RU"/>
        </w:rPr>
        <w:t xml:space="preserve"> </w:t>
      </w:r>
      <w:r>
        <w:rPr>
          <w:rFonts w:ascii="Times New Roman" w:eastAsia="Times New Roman" w:hAnsi="Times New Roman" w:cs="Times New Roman"/>
          <w:b/>
          <w:bCs/>
          <w:i/>
          <w:iCs/>
          <w:sz w:val="20"/>
          <w:szCs w:val="20"/>
          <w:lang w:eastAsia="ru-RU"/>
        </w:rPr>
        <w:t>Генера</w:t>
      </w:r>
      <w:r w:rsidRPr="004B463F">
        <w:rPr>
          <w:rFonts w:ascii="Times New Roman" w:eastAsia="Times New Roman" w:hAnsi="Times New Roman" w:cs="Times New Roman"/>
          <w:b/>
          <w:bCs/>
          <w:i/>
          <w:iCs/>
          <w:sz w:val="20"/>
          <w:szCs w:val="20"/>
          <w:lang w:eastAsia="ru-RU"/>
        </w:rPr>
        <w:t>льный директор</w:t>
      </w:r>
    </w:p>
    <w:p w:rsidR="004B463F" w:rsidRPr="004B463F" w:rsidRDefault="004B463F" w:rsidP="004B463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4B463F" w:rsidRPr="004B463F" w:rsidRDefault="004B463F" w:rsidP="004B463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4B463F">
        <w:rPr>
          <w:rFonts w:ascii="Times New Roman" w:eastAsia="Times New Roman" w:hAnsi="Times New Roman" w:cs="Times New Roman"/>
          <w:sz w:val="20"/>
          <w:szCs w:val="20"/>
          <w:lang w:eastAsia="ru-RU"/>
        </w:rPr>
        <w:t>ФИО:</w:t>
      </w:r>
      <w:r w:rsidRPr="004B463F">
        <w:rPr>
          <w:rFonts w:ascii="Times New Roman" w:eastAsia="Times New Roman" w:hAnsi="Times New Roman" w:cs="Times New Roman"/>
          <w:b/>
          <w:bCs/>
          <w:i/>
          <w:iCs/>
          <w:sz w:val="20"/>
          <w:szCs w:val="20"/>
          <w:lang w:eastAsia="ru-RU"/>
        </w:rPr>
        <w:t xml:space="preserve"> Манухина Ольга Евгеньевна</w:t>
      </w:r>
    </w:p>
    <w:p w:rsidR="004B463F" w:rsidRPr="004B463F" w:rsidRDefault="004B463F" w:rsidP="004B463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4B463F">
        <w:rPr>
          <w:rFonts w:ascii="Times New Roman" w:eastAsia="Times New Roman" w:hAnsi="Times New Roman" w:cs="Times New Roman"/>
          <w:sz w:val="20"/>
          <w:szCs w:val="20"/>
          <w:lang w:eastAsia="ru-RU"/>
        </w:rPr>
        <w:t>Год рождения:</w:t>
      </w:r>
      <w:r w:rsidRPr="004B463F">
        <w:rPr>
          <w:rFonts w:ascii="Times New Roman" w:eastAsia="Times New Roman" w:hAnsi="Times New Roman" w:cs="Times New Roman"/>
          <w:b/>
          <w:bCs/>
          <w:i/>
          <w:iCs/>
          <w:sz w:val="20"/>
          <w:szCs w:val="20"/>
          <w:lang w:eastAsia="ru-RU"/>
        </w:rPr>
        <w:t xml:space="preserve"> 1963</w:t>
      </w:r>
    </w:p>
    <w:p w:rsidR="004B463F" w:rsidRPr="004B463F" w:rsidRDefault="004B463F" w:rsidP="004B463F">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4B463F">
        <w:rPr>
          <w:rFonts w:ascii="Times New Roman" w:eastAsia="Times New Roman" w:hAnsi="Times New Roman" w:cs="Times New Roman"/>
          <w:sz w:val="20"/>
          <w:szCs w:val="20"/>
          <w:lang w:eastAsia="ru-RU"/>
        </w:rPr>
        <w:t>Сведения об основном месте работы:</w:t>
      </w:r>
    </w:p>
    <w:p w:rsidR="004B463F" w:rsidRPr="004B463F" w:rsidRDefault="004B463F" w:rsidP="004B463F">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4B463F">
        <w:rPr>
          <w:rFonts w:ascii="Times New Roman" w:eastAsia="Times New Roman" w:hAnsi="Times New Roman" w:cs="Times New Roman"/>
          <w:sz w:val="20"/>
          <w:szCs w:val="20"/>
          <w:lang w:eastAsia="ru-RU"/>
        </w:rPr>
        <w:t>Организация:</w:t>
      </w:r>
      <w:r w:rsidRPr="004B463F">
        <w:rPr>
          <w:rFonts w:ascii="Times New Roman" w:eastAsia="Times New Roman" w:hAnsi="Times New Roman" w:cs="Times New Roman"/>
          <w:b/>
          <w:bCs/>
          <w:i/>
          <w:iCs/>
          <w:sz w:val="20"/>
          <w:szCs w:val="20"/>
          <w:lang w:eastAsia="ru-RU"/>
        </w:rPr>
        <w:t xml:space="preserve"> ОАО "</w:t>
      </w:r>
      <w:proofErr w:type="spellStart"/>
      <w:r w:rsidRPr="004B463F">
        <w:rPr>
          <w:rFonts w:ascii="Times New Roman" w:eastAsia="Times New Roman" w:hAnsi="Times New Roman" w:cs="Times New Roman"/>
          <w:b/>
          <w:bCs/>
          <w:i/>
          <w:iCs/>
          <w:sz w:val="20"/>
          <w:szCs w:val="20"/>
          <w:lang w:eastAsia="ru-RU"/>
        </w:rPr>
        <w:t>Пензадизельмаш</w:t>
      </w:r>
      <w:proofErr w:type="spellEnd"/>
      <w:r w:rsidRPr="004B463F">
        <w:rPr>
          <w:rFonts w:ascii="Times New Roman" w:eastAsia="Times New Roman" w:hAnsi="Times New Roman" w:cs="Times New Roman"/>
          <w:b/>
          <w:bCs/>
          <w:i/>
          <w:iCs/>
          <w:sz w:val="20"/>
          <w:szCs w:val="20"/>
          <w:lang w:eastAsia="ru-RU"/>
        </w:rPr>
        <w:t>"</w:t>
      </w:r>
    </w:p>
    <w:p w:rsidR="004B463F" w:rsidRDefault="004B463F" w:rsidP="004B463F">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4B463F">
        <w:rPr>
          <w:rFonts w:ascii="Times New Roman" w:eastAsia="Times New Roman" w:hAnsi="Times New Roman" w:cs="Times New Roman"/>
          <w:sz w:val="20"/>
          <w:szCs w:val="20"/>
          <w:lang w:eastAsia="ru-RU"/>
        </w:rPr>
        <w:t>Должность:</w:t>
      </w:r>
      <w:r w:rsidRPr="004B463F">
        <w:rPr>
          <w:rFonts w:ascii="Times New Roman" w:eastAsia="Times New Roman" w:hAnsi="Times New Roman" w:cs="Times New Roman"/>
          <w:b/>
          <w:bCs/>
          <w:i/>
          <w:iCs/>
          <w:sz w:val="20"/>
          <w:szCs w:val="20"/>
          <w:lang w:eastAsia="ru-RU"/>
        </w:rPr>
        <w:t xml:space="preserve"> Главный бухгалтер</w:t>
      </w:r>
    </w:p>
    <w:p w:rsidR="004756A4" w:rsidRPr="004B463F" w:rsidRDefault="004756A4" w:rsidP="004B463F">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p>
    <w:p w:rsidR="008E5E41" w:rsidRPr="001A180D"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1A180D">
        <w:rPr>
          <w:rFonts w:ascii="Times New Roman" w:hAnsi="Times New Roman" w:cs="Times New Roman"/>
          <w:b/>
          <w:sz w:val="24"/>
          <w:szCs w:val="24"/>
        </w:rPr>
        <w:t>Раздел II. Основная информация о финансово-экономическом состоянии эмитента</w:t>
      </w:r>
    </w:p>
    <w:p w:rsidR="008E5E41" w:rsidRPr="001A180D" w:rsidRDefault="008E5E41" w:rsidP="008E5E41">
      <w:pPr>
        <w:autoSpaceDE w:val="0"/>
        <w:autoSpaceDN w:val="0"/>
        <w:adjustRightInd w:val="0"/>
        <w:spacing w:after="0" w:line="240" w:lineRule="auto"/>
        <w:jc w:val="both"/>
        <w:rPr>
          <w:rFonts w:ascii="Arial" w:hAnsi="Arial" w:cs="Arial"/>
          <w:sz w:val="24"/>
          <w:szCs w:val="24"/>
        </w:rPr>
      </w:pPr>
    </w:p>
    <w:p w:rsidR="008E5E41" w:rsidRPr="001A180D"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3" w:name="Par144"/>
      <w:bookmarkEnd w:id="3"/>
      <w:r w:rsidRPr="001A180D">
        <w:rPr>
          <w:rFonts w:ascii="Times New Roman" w:hAnsi="Times New Roman" w:cs="Times New Roman"/>
          <w:b/>
          <w:sz w:val="24"/>
          <w:szCs w:val="24"/>
        </w:rPr>
        <w:t>2.1. Показатели финансово-экономической деятельности эмитента</w:t>
      </w:r>
    </w:p>
    <w:p w:rsidR="005B2823" w:rsidRDefault="005B2823" w:rsidP="005B2823">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5B2823" w:rsidRPr="005B2823" w:rsidRDefault="005B2823" w:rsidP="005B282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5B2823">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5B2823" w:rsidRDefault="005B2823" w:rsidP="008E5E41">
      <w:pPr>
        <w:autoSpaceDE w:val="0"/>
        <w:autoSpaceDN w:val="0"/>
        <w:adjustRightInd w:val="0"/>
        <w:spacing w:after="0" w:line="240" w:lineRule="auto"/>
        <w:ind w:firstLine="540"/>
        <w:jc w:val="both"/>
        <w:outlineLvl w:val="3"/>
        <w:rPr>
          <w:rFonts w:ascii="Times New Roman" w:hAnsi="Times New Roman" w:cs="Times New Roman"/>
          <w:b/>
          <w:sz w:val="20"/>
          <w:szCs w:val="20"/>
        </w:rPr>
      </w:pPr>
    </w:p>
    <w:p w:rsidR="008E5E41" w:rsidRPr="001A180D"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r w:rsidRPr="001A180D">
        <w:rPr>
          <w:rFonts w:ascii="Times New Roman" w:hAnsi="Times New Roman" w:cs="Times New Roman"/>
          <w:b/>
          <w:sz w:val="24"/>
          <w:szCs w:val="24"/>
        </w:rPr>
        <w:t>2.2. Рыночная капитализация эмитента</w:t>
      </w:r>
    </w:p>
    <w:p w:rsidR="004756A4" w:rsidRPr="001A180D" w:rsidRDefault="004756A4" w:rsidP="008E5E41">
      <w:pPr>
        <w:autoSpaceDE w:val="0"/>
        <w:autoSpaceDN w:val="0"/>
        <w:adjustRightInd w:val="0"/>
        <w:spacing w:after="0" w:line="240" w:lineRule="auto"/>
        <w:ind w:firstLine="540"/>
        <w:jc w:val="both"/>
        <w:outlineLvl w:val="3"/>
        <w:rPr>
          <w:rFonts w:ascii="Arial" w:hAnsi="Arial" w:cs="Arial"/>
          <w:sz w:val="24"/>
          <w:szCs w:val="24"/>
        </w:rPr>
      </w:pPr>
    </w:p>
    <w:p w:rsidR="004756A4" w:rsidRPr="004756A4" w:rsidRDefault="004756A4" w:rsidP="004756A4">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4756A4">
        <w:rPr>
          <w:rFonts w:ascii="Times New Roman" w:eastAsia="Times New Roman" w:hAnsi="Times New Roman" w:cs="Times New Roman"/>
          <w:sz w:val="20"/>
          <w:szCs w:val="20"/>
          <w:lang w:eastAsia="ru-RU"/>
        </w:rPr>
        <w:t>Не указывается эмитентами, обыкновенные именные акции которых не допущены к обращению организатором торговли</w:t>
      </w:r>
      <w:r w:rsidR="00F25CFD">
        <w:rPr>
          <w:rFonts w:ascii="Times New Roman" w:eastAsia="Times New Roman" w:hAnsi="Times New Roman" w:cs="Times New Roman"/>
          <w:sz w:val="20"/>
          <w:szCs w:val="20"/>
          <w:lang w:eastAsia="ru-RU"/>
        </w:rPr>
        <w:t>.</w:t>
      </w: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1A180D"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r w:rsidRPr="001A180D">
        <w:rPr>
          <w:rFonts w:ascii="Times New Roman" w:hAnsi="Times New Roman" w:cs="Times New Roman"/>
          <w:b/>
          <w:sz w:val="24"/>
          <w:szCs w:val="24"/>
        </w:rPr>
        <w:t>2.3. Обязательства эмитента</w:t>
      </w:r>
    </w:p>
    <w:p w:rsidR="008E5E41" w:rsidRPr="001A180D" w:rsidRDefault="008E5E41" w:rsidP="008E5E41">
      <w:pPr>
        <w:autoSpaceDE w:val="0"/>
        <w:autoSpaceDN w:val="0"/>
        <w:adjustRightInd w:val="0"/>
        <w:spacing w:after="0" w:line="240" w:lineRule="auto"/>
        <w:jc w:val="both"/>
        <w:rPr>
          <w:rFonts w:ascii="Arial" w:hAnsi="Arial" w:cs="Arial"/>
          <w:sz w:val="24"/>
          <w:szCs w:val="24"/>
        </w:rPr>
      </w:pPr>
    </w:p>
    <w:p w:rsidR="008E5E41" w:rsidRPr="001A180D"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bookmarkStart w:id="4" w:name="Par197"/>
      <w:bookmarkEnd w:id="4"/>
      <w:r w:rsidRPr="001A180D">
        <w:rPr>
          <w:rFonts w:ascii="Times New Roman" w:hAnsi="Times New Roman" w:cs="Times New Roman"/>
          <w:b/>
          <w:sz w:val="24"/>
          <w:szCs w:val="24"/>
        </w:rPr>
        <w:t>2.3.1. Заемные средства и кредиторская задолженность</w:t>
      </w:r>
    </w:p>
    <w:p w:rsidR="005B2823" w:rsidRPr="001A180D" w:rsidRDefault="005B2823" w:rsidP="005B2823">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4"/>
          <w:szCs w:val="24"/>
          <w:lang w:eastAsia="ru-RU"/>
        </w:rPr>
      </w:pPr>
    </w:p>
    <w:p w:rsidR="005B2823" w:rsidRPr="005B2823" w:rsidRDefault="005B2823" w:rsidP="005B282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5B2823">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1A180D">
        <w:rPr>
          <w:rFonts w:ascii="Times New Roman" w:hAnsi="Times New Roman" w:cs="Times New Roman"/>
          <w:b/>
          <w:sz w:val="24"/>
          <w:szCs w:val="24"/>
        </w:rPr>
        <w:t>2.3.2. Кредитная история эмитента</w:t>
      </w:r>
    </w:p>
    <w:p w:rsidR="001A180D" w:rsidRPr="001A180D" w:rsidRDefault="001A180D"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p>
    <w:p w:rsidR="005B2823" w:rsidRPr="005B2823" w:rsidRDefault="005B2823" w:rsidP="005B282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5B2823">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5B2823" w:rsidRDefault="005B2823" w:rsidP="008E5E41">
      <w:pPr>
        <w:autoSpaceDE w:val="0"/>
        <w:autoSpaceDN w:val="0"/>
        <w:adjustRightInd w:val="0"/>
        <w:spacing w:after="0" w:line="240" w:lineRule="auto"/>
        <w:ind w:firstLine="540"/>
        <w:jc w:val="both"/>
        <w:outlineLvl w:val="4"/>
        <w:rPr>
          <w:rFonts w:ascii="Arial" w:hAnsi="Arial" w:cs="Arial"/>
          <w:sz w:val="20"/>
          <w:szCs w:val="20"/>
        </w:rPr>
      </w:pPr>
    </w:p>
    <w:p w:rsidR="008E5E41" w:rsidRPr="001A180D"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1A180D">
        <w:rPr>
          <w:rFonts w:ascii="Times New Roman" w:hAnsi="Times New Roman" w:cs="Times New Roman"/>
          <w:b/>
          <w:sz w:val="24"/>
          <w:szCs w:val="24"/>
        </w:rPr>
        <w:t>2.3.3. Обязательства эмитента из предоставленного им обеспечения</w:t>
      </w:r>
    </w:p>
    <w:p w:rsidR="005B2823" w:rsidRPr="001A180D" w:rsidRDefault="005B2823"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p>
    <w:p w:rsidR="005B2823" w:rsidRDefault="005B2823" w:rsidP="005B2823">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5B2823">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1A180D" w:rsidRPr="005B2823" w:rsidRDefault="001A180D" w:rsidP="005B282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5B2823" w:rsidRDefault="005B2823" w:rsidP="008E5E41">
      <w:pPr>
        <w:autoSpaceDE w:val="0"/>
        <w:autoSpaceDN w:val="0"/>
        <w:adjustRightInd w:val="0"/>
        <w:spacing w:after="0" w:line="240" w:lineRule="auto"/>
        <w:ind w:firstLine="540"/>
        <w:jc w:val="both"/>
        <w:outlineLvl w:val="4"/>
        <w:rPr>
          <w:rFonts w:ascii="Arial" w:hAnsi="Arial" w:cs="Arial"/>
          <w:sz w:val="20"/>
          <w:szCs w:val="20"/>
        </w:rPr>
      </w:pPr>
    </w:p>
    <w:p w:rsidR="008E5E41" w:rsidRPr="001A180D"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1A180D">
        <w:rPr>
          <w:rFonts w:ascii="Times New Roman" w:hAnsi="Times New Roman" w:cs="Times New Roman"/>
          <w:b/>
          <w:sz w:val="24"/>
          <w:szCs w:val="24"/>
        </w:rPr>
        <w:t>2.3.4. Прочие обязательства эмитента</w:t>
      </w:r>
    </w:p>
    <w:p w:rsidR="005B2823" w:rsidRPr="005B2823" w:rsidRDefault="005B2823" w:rsidP="008E5E41">
      <w:pPr>
        <w:autoSpaceDE w:val="0"/>
        <w:autoSpaceDN w:val="0"/>
        <w:adjustRightInd w:val="0"/>
        <w:spacing w:after="0" w:line="240" w:lineRule="auto"/>
        <w:ind w:firstLine="540"/>
        <w:jc w:val="both"/>
        <w:outlineLvl w:val="4"/>
        <w:rPr>
          <w:rFonts w:ascii="Times New Roman" w:hAnsi="Times New Roman" w:cs="Times New Roman"/>
          <w:b/>
          <w:sz w:val="20"/>
          <w:szCs w:val="20"/>
        </w:rPr>
      </w:pPr>
    </w:p>
    <w:p w:rsidR="005B2823" w:rsidRPr="005B2823" w:rsidRDefault="005B2823" w:rsidP="005B282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5B2823">
        <w:rPr>
          <w:rFonts w:ascii="Times New Roman" w:eastAsia="Times New Roman" w:hAnsi="Times New Roman" w:cs="Times New Roman"/>
          <w:b/>
          <w:bCs/>
          <w:i/>
          <w:iCs/>
          <w:sz w:val="20"/>
          <w:szCs w:val="20"/>
          <w:lang w:eastAsia="ru-RU"/>
        </w:rPr>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5B2823" w:rsidRDefault="005B2823" w:rsidP="008E5E41">
      <w:pPr>
        <w:autoSpaceDE w:val="0"/>
        <w:autoSpaceDN w:val="0"/>
        <w:adjustRightInd w:val="0"/>
        <w:spacing w:after="0" w:line="240" w:lineRule="auto"/>
        <w:ind w:firstLine="540"/>
        <w:jc w:val="both"/>
        <w:outlineLvl w:val="3"/>
        <w:rPr>
          <w:rFonts w:ascii="Arial" w:hAnsi="Arial" w:cs="Arial"/>
          <w:sz w:val="20"/>
          <w:szCs w:val="20"/>
        </w:rPr>
      </w:pPr>
      <w:bookmarkStart w:id="5" w:name="Par323"/>
      <w:bookmarkEnd w:id="5"/>
    </w:p>
    <w:p w:rsidR="008E5E41" w:rsidRPr="001A180D"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r w:rsidRPr="001A180D">
        <w:rPr>
          <w:rFonts w:ascii="Times New Roman" w:hAnsi="Times New Roman" w:cs="Times New Roman"/>
          <w:b/>
          <w:sz w:val="24"/>
          <w:szCs w:val="24"/>
        </w:rPr>
        <w:t>2.4. Риски, связанные с приобретением размещаемых (размещенных) ценных бумаг</w:t>
      </w:r>
    </w:p>
    <w:p w:rsidR="003B0056" w:rsidRDefault="003B0056" w:rsidP="008E5E41">
      <w:pPr>
        <w:autoSpaceDE w:val="0"/>
        <w:autoSpaceDN w:val="0"/>
        <w:adjustRightInd w:val="0"/>
        <w:spacing w:after="0" w:line="240" w:lineRule="auto"/>
        <w:ind w:firstLine="540"/>
        <w:jc w:val="both"/>
        <w:outlineLvl w:val="3"/>
        <w:rPr>
          <w:rFonts w:ascii="Times New Roman" w:hAnsi="Times New Roman" w:cs="Times New Roman"/>
          <w:b/>
          <w:sz w:val="20"/>
          <w:szCs w:val="20"/>
        </w:rPr>
      </w:pPr>
    </w:p>
    <w:p w:rsidR="003B0056" w:rsidRPr="003B0056" w:rsidRDefault="003B0056" w:rsidP="003B005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 xml:space="preserve">     Изменения в составе информации настоящего пункта в отчетном квартале не происходили.</w:t>
      </w: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1A180D"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1A180D">
        <w:rPr>
          <w:rFonts w:ascii="Times New Roman" w:hAnsi="Times New Roman" w:cs="Times New Roman"/>
          <w:b/>
          <w:sz w:val="24"/>
          <w:szCs w:val="24"/>
        </w:rPr>
        <w:t>Раздел III. Подробная информация об эмитенте</w:t>
      </w:r>
    </w:p>
    <w:p w:rsidR="008E5E41" w:rsidRPr="001A180D" w:rsidRDefault="008E5E41" w:rsidP="008E5E41">
      <w:pPr>
        <w:autoSpaceDE w:val="0"/>
        <w:autoSpaceDN w:val="0"/>
        <w:adjustRightInd w:val="0"/>
        <w:spacing w:after="0" w:line="240" w:lineRule="auto"/>
        <w:jc w:val="both"/>
        <w:rPr>
          <w:rFonts w:ascii="Arial" w:hAnsi="Arial" w:cs="Arial"/>
          <w:sz w:val="24"/>
          <w:szCs w:val="24"/>
        </w:rPr>
      </w:pPr>
    </w:p>
    <w:p w:rsidR="008E5E41" w:rsidRPr="001A180D"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r w:rsidRPr="001A180D">
        <w:rPr>
          <w:rFonts w:ascii="Times New Roman" w:hAnsi="Times New Roman" w:cs="Times New Roman"/>
          <w:b/>
          <w:sz w:val="24"/>
          <w:szCs w:val="24"/>
        </w:rPr>
        <w:t>3.1. История создания и развитие эмитента</w:t>
      </w:r>
    </w:p>
    <w:p w:rsidR="008E5E41" w:rsidRPr="001A180D" w:rsidRDefault="008E5E41" w:rsidP="008E5E41">
      <w:pPr>
        <w:autoSpaceDE w:val="0"/>
        <w:autoSpaceDN w:val="0"/>
        <w:adjustRightInd w:val="0"/>
        <w:spacing w:after="0" w:line="240" w:lineRule="auto"/>
        <w:jc w:val="both"/>
        <w:rPr>
          <w:rFonts w:ascii="Arial" w:hAnsi="Arial" w:cs="Arial"/>
          <w:sz w:val="24"/>
          <w:szCs w:val="24"/>
        </w:rPr>
      </w:pPr>
    </w:p>
    <w:p w:rsidR="008E5E41" w:rsidRPr="001A180D"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1A180D">
        <w:rPr>
          <w:rFonts w:ascii="Times New Roman" w:hAnsi="Times New Roman" w:cs="Times New Roman"/>
          <w:b/>
          <w:sz w:val="24"/>
          <w:szCs w:val="24"/>
        </w:rPr>
        <w:t>3.1.1. Данные о фирменном наименовании (наименовании) эмитента</w:t>
      </w:r>
    </w:p>
    <w:p w:rsidR="00E338FD" w:rsidRPr="001A180D" w:rsidRDefault="00E338FD" w:rsidP="00E338FD">
      <w:pPr>
        <w:widowControl w:val="0"/>
        <w:autoSpaceDE w:val="0"/>
        <w:autoSpaceDN w:val="0"/>
        <w:adjustRightInd w:val="0"/>
        <w:spacing w:before="20" w:after="40" w:line="240" w:lineRule="auto"/>
        <w:ind w:left="200"/>
        <w:jc w:val="both"/>
        <w:rPr>
          <w:rFonts w:ascii="Times New Roman" w:eastAsia="Times New Roman" w:hAnsi="Times New Roman" w:cs="Times New Roman"/>
          <w:sz w:val="24"/>
          <w:szCs w:val="24"/>
          <w:lang w:eastAsia="ru-RU"/>
        </w:rPr>
      </w:pPr>
    </w:p>
    <w:p w:rsidR="00E338FD" w:rsidRPr="00E338FD" w:rsidRDefault="00E338FD" w:rsidP="00E338F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338FD">
        <w:rPr>
          <w:rFonts w:ascii="Times New Roman" w:eastAsia="Times New Roman" w:hAnsi="Times New Roman" w:cs="Times New Roman"/>
          <w:sz w:val="20"/>
          <w:szCs w:val="20"/>
          <w:lang w:eastAsia="ru-RU"/>
        </w:rPr>
        <w:t>Полное фирменное наименование эмитента:</w:t>
      </w:r>
      <w:r w:rsidRPr="00E338FD">
        <w:rPr>
          <w:rFonts w:ascii="Times New Roman" w:eastAsia="Times New Roman" w:hAnsi="Times New Roman" w:cs="Times New Roman"/>
          <w:b/>
          <w:bCs/>
          <w:i/>
          <w:iCs/>
          <w:sz w:val="20"/>
          <w:szCs w:val="20"/>
          <w:lang w:eastAsia="ru-RU"/>
        </w:rPr>
        <w:t xml:space="preserve"> Открытое акционерное общество "</w:t>
      </w:r>
      <w:proofErr w:type="spellStart"/>
      <w:r w:rsidRPr="00E338FD">
        <w:rPr>
          <w:rFonts w:ascii="Times New Roman" w:eastAsia="Times New Roman" w:hAnsi="Times New Roman" w:cs="Times New Roman"/>
          <w:b/>
          <w:bCs/>
          <w:i/>
          <w:iCs/>
          <w:sz w:val="20"/>
          <w:szCs w:val="20"/>
          <w:lang w:eastAsia="ru-RU"/>
        </w:rPr>
        <w:t>Пензадизельмаш</w:t>
      </w:r>
      <w:proofErr w:type="spellEnd"/>
      <w:r w:rsidRPr="00E338FD">
        <w:rPr>
          <w:rFonts w:ascii="Times New Roman" w:eastAsia="Times New Roman" w:hAnsi="Times New Roman" w:cs="Times New Roman"/>
          <w:b/>
          <w:bCs/>
          <w:i/>
          <w:iCs/>
          <w:sz w:val="20"/>
          <w:szCs w:val="20"/>
          <w:lang w:eastAsia="ru-RU"/>
        </w:rPr>
        <w:t>"</w:t>
      </w:r>
    </w:p>
    <w:p w:rsidR="00E338FD" w:rsidRPr="00E338FD" w:rsidRDefault="00E338FD" w:rsidP="00E338F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338FD">
        <w:rPr>
          <w:rFonts w:ascii="Times New Roman" w:eastAsia="Times New Roman" w:hAnsi="Times New Roman" w:cs="Times New Roman"/>
          <w:sz w:val="20"/>
          <w:szCs w:val="20"/>
          <w:lang w:eastAsia="ru-RU"/>
        </w:rPr>
        <w:t>Дата введения действующего полного фирменного наименования:</w:t>
      </w:r>
      <w:r w:rsidRPr="00E338FD">
        <w:rPr>
          <w:rFonts w:ascii="Times New Roman" w:eastAsia="Times New Roman" w:hAnsi="Times New Roman" w:cs="Times New Roman"/>
          <w:b/>
          <w:bCs/>
          <w:i/>
          <w:iCs/>
          <w:sz w:val="20"/>
          <w:szCs w:val="20"/>
          <w:lang w:eastAsia="ru-RU"/>
        </w:rPr>
        <w:t xml:space="preserve"> 15.11.2004</w:t>
      </w:r>
    </w:p>
    <w:p w:rsidR="00E338FD" w:rsidRPr="00E338FD" w:rsidRDefault="00E338FD" w:rsidP="00E338F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338FD">
        <w:rPr>
          <w:rFonts w:ascii="Times New Roman" w:eastAsia="Times New Roman" w:hAnsi="Times New Roman" w:cs="Times New Roman"/>
          <w:sz w:val="20"/>
          <w:szCs w:val="20"/>
          <w:lang w:eastAsia="ru-RU"/>
        </w:rPr>
        <w:t>Сокращенное фирменное наименование эмитента:</w:t>
      </w:r>
      <w:r w:rsidRPr="00E338FD">
        <w:rPr>
          <w:rFonts w:ascii="Times New Roman" w:eastAsia="Times New Roman" w:hAnsi="Times New Roman" w:cs="Times New Roman"/>
          <w:b/>
          <w:bCs/>
          <w:i/>
          <w:iCs/>
          <w:sz w:val="20"/>
          <w:szCs w:val="20"/>
          <w:lang w:eastAsia="ru-RU"/>
        </w:rPr>
        <w:t xml:space="preserve"> ОАО "</w:t>
      </w:r>
      <w:proofErr w:type="spellStart"/>
      <w:r w:rsidRPr="00E338FD">
        <w:rPr>
          <w:rFonts w:ascii="Times New Roman" w:eastAsia="Times New Roman" w:hAnsi="Times New Roman" w:cs="Times New Roman"/>
          <w:b/>
          <w:bCs/>
          <w:i/>
          <w:iCs/>
          <w:sz w:val="20"/>
          <w:szCs w:val="20"/>
          <w:lang w:eastAsia="ru-RU"/>
        </w:rPr>
        <w:t>Пензадизельмаш</w:t>
      </w:r>
      <w:proofErr w:type="spellEnd"/>
      <w:r w:rsidRPr="00E338FD">
        <w:rPr>
          <w:rFonts w:ascii="Times New Roman" w:eastAsia="Times New Roman" w:hAnsi="Times New Roman" w:cs="Times New Roman"/>
          <w:b/>
          <w:bCs/>
          <w:i/>
          <w:iCs/>
          <w:sz w:val="20"/>
          <w:szCs w:val="20"/>
          <w:lang w:eastAsia="ru-RU"/>
        </w:rPr>
        <w:t>"</w:t>
      </w:r>
    </w:p>
    <w:p w:rsidR="00E338FD" w:rsidRPr="00E338FD" w:rsidRDefault="00E338FD" w:rsidP="00E338F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338FD">
        <w:rPr>
          <w:rFonts w:ascii="Times New Roman" w:eastAsia="Times New Roman" w:hAnsi="Times New Roman" w:cs="Times New Roman"/>
          <w:sz w:val="20"/>
          <w:szCs w:val="20"/>
          <w:lang w:eastAsia="ru-RU"/>
        </w:rPr>
        <w:t>Дата введения действующего сокращенного фирменного наименования:</w:t>
      </w:r>
      <w:r w:rsidRPr="00E338FD">
        <w:rPr>
          <w:rFonts w:ascii="Times New Roman" w:eastAsia="Times New Roman" w:hAnsi="Times New Roman" w:cs="Times New Roman"/>
          <w:b/>
          <w:bCs/>
          <w:i/>
          <w:iCs/>
          <w:sz w:val="20"/>
          <w:szCs w:val="20"/>
          <w:lang w:eastAsia="ru-RU"/>
        </w:rPr>
        <w:t xml:space="preserve"> 15.11.2004</w:t>
      </w:r>
    </w:p>
    <w:p w:rsidR="00E338FD" w:rsidRPr="00E338FD" w:rsidRDefault="00E338FD" w:rsidP="00E338F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E338FD" w:rsidRPr="00E338FD" w:rsidRDefault="00E338FD" w:rsidP="00E338F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338FD">
        <w:rPr>
          <w:rFonts w:ascii="Times New Roman" w:eastAsia="Times New Roman" w:hAnsi="Times New Roman" w:cs="Times New Roman"/>
          <w:b/>
          <w:bCs/>
          <w:i/>
          <w:iCs/>
          <w:sz w:val="20"/>
          <w:szCs w:val="20"/>
          <w:lang w:eastAsia="ru-RU"/>
        </w:rPr>
        <w:t>Фирменное наименование эмитента (наименование для некоммерческой организации) зарегистрировано как товарный знак или знак обслуживания</w:t>
      </w:r>
    </w:p>
    <w:p w:rsidR="00E338FD" w:rsidRPr="00E338FD" w:rsidRDefault="00E338FD" w:rsidP="00E338F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338FD">
        <w:rPr>
          <w:rFonts w:ascii="Times New Roman" w:eastAsia="Times New Roman" w:hAnsi="Times New Roman" w:cs="Times New Roman"/>
          <w:sz w:val="20"/>
          <w:szCs w:val="20"/>
          <w:lang w:eastAsia="ru-RU"/>
        </w:rPr>
        <w:t>Сведения о регистрации указанных товарных знаков:</w:t>
      </w:r>
      <w:r w:rsidRPr="00E338FD">
        <w:rPr>
          <w:rFonts w:ascii="Times New Roman" w:eastAsia="Times New Roman" w:hAnsi="Times New Roman" w:cs="Times New Roman"/>
          <w:sz w:val="20"/>
          <w:szCs w:val="20"/>
          <w:lang w:eastAsia="ru-RU"/>
        </w:rPr>
        <w:br/>
      </w:r>
      <w:r w:rsidRPr="00E338FD">
        <w:rPr>
          <w:rFonts w:ascii="Times New Roman" w:eastAsia="Times New Roman" w:hAnsi="Times New Roman" w:cs="Times New Roman"/>
          <w:b/>
          <w:bCs/>
          <w:i/>
          <w:iCs/>
          <w:sz w:val="20"/>
          <w:szCs w:val="20"/>
          <w:lang w:eastAsia="ru-RU"/>
        </w:rPr>
        <w:t>24.10.2005 г. Федеральной службой по интеллектуальной собственности, патентам и товарным знакам зарегистрирован договор уступки товарного знака "ПД" за № РД 0003362.</w:t>
      </w:r>
    </w:p>
    <w:p w:rsidR="00E338FD" w:rsidRPr="00E338FD" w:rsidRDefault="00E338FD" w:rsidP="00E338FD">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E338FD">
        <w:rPr>
          <w:rFonts w:ascii="Times New Roman" w:eastAsia="Times New Roman" w:hAnsi="Times New Roman" w:cs="Times New Roman"/>
          <w:sz w:val="20"/>
          <w:szCs w:val="20"/>
          <w:lang w:eastAsia="ru-RU"/>
        </w:rPr>
        <w:t>Все предшествующие наименования эмитента в течение времени его существования</w:t>
      </w:r>
    </w:p>
    <w:p w:rsidR="008E5E41" w:rsidRDefault="00034389" w:rsidP="00E338FD">
      <w:pPr>
        <w:autoSpaceDE w:val="0"/>
        <w:autoSpaceDN w:val="0"/>
        <w:adjustRightInd w:val="0"/>
        <w:spacing w:after="0" w:line="240" w:lineRule="auto"/>
        <w:jc w:val="both"/>
        <w:rPr>
          <w:rFonts w:ascii="Arial" w:hAnsi="Arial" w:cs="Arial"/>
          <w:sz w:val="20"/>
          <w:szCs w:val="20"/>
        </w:rPr>
      </w:pPr>
      <w:r>
        <w:rPr>
          <w:rFonts w:ascii="Times New Roman" w:eastAsia="Times New Roman" w:hAnsi="Times New Roman" w:cs="Times New Roman"/>
          <w:b/>
          <w:bCs/>
          <w:i/>
          <w:iCs/>
          <w:sz w:val="20"/>
          <w:szCs w:val="20"/>
          <w:lang w:eastAsia="ru-RU"/>
        </w:rPr>
        <w:t xml:space="preserve">     </w:t>
      </w:r>
      <w:r w:rsidR="00E338FD" w:rsidRPr="00E338FD">
        <w:rPr>
          <w:rFonts w:ascii="Times New Roman" w:eastAsia="Times New Roman" w:hAnsi="Times New Roman" w:cs="Times New Roman"/>
          <w:b/>
          <w:bCs/>
          <w:i/>
          <w:iCs/>
          <w:sz w:val="20"/>
          <w:szCs w:val="20"/>
          <w:lang w:eastAsia="ru-RU"/>
        </w:rPr>
        <w:t>Наименование эмитента в течение времени его существования не менялось</w:t>
      </w:r>
    </w:p>
    <w:p w:rsidR="00E338FD" w:rsidRDefault="00E338FD" w:rsidP="008E5E41">
      <w:pPr>
        <w:autoSpaceDE w:val="0"/>
        <w:autoSpaceDN w:val="0"/>
        <w:adjustRightInd w:val="0"/>
        <w:spacing w:after="0" w:line="240" w:lineRule="auto"/>
        <w:ind w:firstLine="540"/>
        <w:jc w:val="both"/>
        <w:outlineLvl w:val="4"/>
        <w:rPr>
          <w:rFonts w:ascii="Times New Roman" w:hAnsi="Times New Roman" w:cs="Times New Roman"/>
          <w:b/>
          <w:sz w:val="20"/>
          <w:szCs w:val="20"/>
        </w:rPr>
      </w:pPr>
    </w:p>
    <w:p w:rsidR="008E5E41" w:rsidRPr="00421CBE"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421CBE">
        <w:rPr>
          <w:rFonts w:ascii="Times New Roman" w:hAnsi="Times New Roman" w:cs="Times New Roman"/>
          <w:b/>
          <w:sz w:val="24"/>
          <w:szCs w:val="24"/>
        </w:rPr>
        <w:t>3.1.2. Сведения о государственной регистрации эмитента</w:t>
      </w:r>
    </w:p>
    <w:p w:rsidR="002C513F" w:rsidRPr="00C00AC6" w:rsidRDefault="002C513F" w:rsidP="008E5E41">
      <w:pPr>
        <w:autoSpaceDE w:val="0"/>
        <w:autoSpaceDN w:val="0"/>
        <w:adjustRightInd w:val="0"/>
        <w:spacing w:after="0" w:line="240" w:lineRule="auto"/>
        <w:ind w:firstLine="540"/>
        <w:jc w:val="both"/>
        <w:outlineLvl w:val="4"/>
        <w:rPr>
          <w:rFonts w:ascii="Times New Roman" w:hAnsi="Times New Roman" w:cs="Times New Roman"/>
          <w:b/>
          <w:sz w:val="20"/>
          <w:szCs w:val="20"/>
        </w:rPr>
      </w:pPr>
    </w:p>
    <w:p w:rsidR="002C513F" w:rsidRPr="002C513F" w:rsidRDefault="002C513F" w:rsidP="002C513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C513F">
        <w:rPr>
          <w:rFonts w:ascii="Times New Roman" w:eastAsia="Times New Roman" w:hAnsi="Times New Roman" w:cs="Times New Roman"/>
          <w:sz w:val="20"/>
          <w:szCs w:val="20"/>
          <w:lang w:eastAsia="ru-RU"/>
        </w:rPr>
        <w:t>Основной государственный регистрационный номер юридического лица:</w:t>
      </w:r>
      <w:r w:rsidRPr="002C513F">
        <w:rPr>
          <w:rFonts w:ascii="Times New Roman" w:eastAsia="Times New Roman" w:hAnsi="Times New Roman" w:cs="Times New Roman"/>
          <w:b/>
          <w:bCs/>
          <w:i/>
          <w:iCs/>
          <w:sz w:val="20"/>
          <w:szCs w:val="20"/>
          <w:lang w:eastAsia="ru-RU"/>
        </w:rPr>
        <w:t xml:space="preserve"> 1045803507970</w:t>
      </w:r>
    </w:p>
    <w:p w:rsidR="002C513F" w:rsidRPr="002C513F" w:rsidRDefault="002C513F" w:rsidP="002C513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C513F">
        <w:rPr>
          <w:rFonts w:ascii="Times New Roman" w:eastAsia="Times New Roman" w:hAnsi="Times New Roman" w:cs="Times New Roman"/>
          <w:sz w:val="20"/>
          <w:szCs w:val="20"/>
          <w:lang w:eastAsia="ru-RU"/>
        </w:rPr>
        <w:t>Дата государственной регистрации:</w:t>
      </w:r>
      <w:r w:rsidRPr="002C513F">
        <w:rPr>
          <w:rFonts w:ascii="Times New Roman" w:eastAsia="Times New Roman" w:hAnsi="Times New Roman" w:cs="Times New Roman"/>
          <w:b/>
          <w:bCs/>
          <w:i/>
          <w:iCs/>
          <w:sz w:val="20"/>
          <w:szCs w:val="20"/>
          <w:lang w:eastAsia="ru-RU"/>
        </w:rPr>
        <w:t xml:space="preserve"> 15.11.2004</w:t>
      </w:r>
    </w:p>
    <w:p w:rsidR="002C513F" w:rsidRPr="002C513F" w:rsidRDefault="002C513F" w:rsidP="002C513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C513F">
        <w:rPr>
          <w:rFonts w:ascii="Times New Roman" w:eastAsia="Times New Roman" w:hAnsi="Times New Roman" w:cs="Times New Roman"/>
          <w:sz w:val="20"/>
          <w:szCs w:val="20"/>
          <w:lang w:eastAsia="ru-RU"/>
        </w:rPr>
        <w:t>Наименование регистрирующего органа:</w:t>
      </w:r>
      <w:r w:rsidRPr="002C513F">
        <w:rPr>
          <w:rFonts w:ascii="Times New Roman" w:eastAsia="Times New Roman" w:hAnsi="Times New Roman" w:cs="Times New Roman"/>
          <w:b/>
          <w:bCs/>
          <w:i/>
          <w:iCs/>
          <w:sz w:val="20"/>
          <w:szCs w:val="20"/>
          <w:lang w:eastAsia="ru-RU"/>
        </w:rPr>
        <w:t xml:space="preserve"> Инспекция Министерства Российской Федерации по налогам и сборам по Первомайскому району г. Пензы серия  58 № 000881825</w:t>
      </w: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BE5FF1"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bookmarkStart w:id="6" w:name="Par428"/>
      <w:bookmarkEnd w:id="6"/>
      <w:r w:rsidRPr="00BE5FF1">
        <w:rPr>
          <w:rFonts w:ascii="Times New Roman" w:hAnsi="Times New Roman" w:cs="Times New Roman"/>
          <w:b/>
          <w:sz w:val="24"/>
          <w:szCs w:val="24"/>
        </w:rPr>
        <w:t>3.1.3. Сведения о создании и развитии эмитента</w:t>
      </w:r>
    </w:p>
    <w:p w:rsidR="00DC5540" w:rsidRPr="00C00AC6" w:rsidRDefault="00DC5540" w:rsidP="008E5E41">
      <w:pPr>
        <w:autoSpaceDE w:val="0"/>
        <w:autoSpaceDN w:val="0"/>
        <w:adjustRightInd w:val="0"/>
        <w:spacing w:after="0" w:line="240" w:lineRule="auto"/>
        <w:ind w:firstLine="540"/>
        <w:jc w:val="both"/>
        <w:outlineLvl w:val="4"/>
        <w:rPr>
          <w:rFonts w:ascii="Times New Roman" w:hAnsi="Times New Roman" w:cs="Times New Roman"/>
          <w:b/>
          <w:sz w:val="20"/>
          <w:szCs w:val="20"/>
        </w:rPr>
      </w:pPr>
    </w:p>
    <w:p w:rsidR="00DC5540" w:rsidRPr="003B0056" w:rsidRDefault="00DC5540" w:rsidP="00DC554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 xml:space="preserve">     Изменения в составе информации настоящего пункта в отчетном квартале не происходили.</w:t>
      </w:r>
    </w:p>
    <w:p w:rsidR="00DC5540" w:rsidRDefault="00DC5540" w:rsidP="008E5E41">
      <w:pPr>
        <w:autoSpaceDE w:val="0"/>
        <w:autoSpaceDN w:val="0"/>
        <w:adjustRightInd w:val="0"/>
        <w:spacing w:after="0" w:line="240" w:lineRule="auto"/>
        <w:ind w:firstLine="540"/>
        <w:jc w:val="both"/>
        <w:outlineLvl w:val="4"/>
        <w:rPr>
          <w:rFonts w:ascii="Times New Roman" w:hAnsi="Times New Roman" w:cs="Times New Roman"/>
          <w:b/>
          <w:sz w:val="20"/>
          <w:szCs w:val="20"/>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FB50D7">
        <w:rPr>
          <w:rFonts w:ascii="Times New Roman" w:hAnsi="Times New Roman" w:cs="Times New Roman"/>
          <w:b/>
          <w:sz w:val="24"/>
          <w:szCs w:val="24"/>
        </w:rPr>
        <w:t>3.1.4. Контактная информация</w:t>
      </w:r>
    </w:p>
    <w:p w:rsidR="00D17A81" w:rsidRPr="00D17A81" w:rsidRDefault="00D17A81" w:rsidP="00D17A81">
      <w:pPr>
        <w:widowControl w:val="0"/>
        <w:autoSpaceDE w:val="0"/>
        <w:autoSpaceDN w:val="0"/>
        <w:adjustRightInd w:val="0"/>
        <w:spacing w:before="240" w:after="40" w:line="240" w:lineRule="auto"/>
        <w:rPr>
          <w:rFonts w:ascii="Times New Roman" w:eastAsia="Times New Roman" w:hAnsi="Times New Roman" w:cs="Times New Roman"/>
          <w:sz w:val="20"/>
          <w:szCs w:val="20"/>
          <w:lang w:eastAsia="ru-RU"/>
        </w:rPr>
      </w:pPr>
      <w:r w:rsidRPr="00D17A81">
        <w:rPr>
          <w:rFonts w:ascii="Times New Roman" w:eastAsia="Times New Roman" w:hAnsi="Times New Roman" w:cs="Times New Roman"/>
          <w:sz w:val="20"/>
          <w:szCs w:val="20"/>
          <w:lang w:eastAsia="ru-RU"/>
        </w:rPr>
        <w:t>Место нахождения эмитента</w:t>
      </w:r>
    </w:p>
    <w:p w:rsidR="00D17A81" w:rsidRPr="00D17A81" w:rsidRDefault="00D17A81" w:rsidP="00D17A81">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D17A81">
        <w:rPr>
          <w:rFonts w:ascii="Times New Roman" w:eastAsia="Times New Roman" w:hAnsi="Times New Roman" w:cs="Times New Roman"/>
          <w:b/>
          <w:bCs/>
          <w:i/>
          <w:iCs/>
          <w:sz w:val="20"/>
          <w:szCs w:val="20"/>
          <w:lang w:eastAsia="ru-RU"/>
        </w:rPr>
        <w:t>440034 Россия, Пензенская область, город Пенза, Первомайский р-н, Калинина 128А</w:t>
      </w:r>
    </w:p>
    <w:p w:rsidR="00D17A81" w:rsidRPr="00D17A81" w:rsidRDefault="00D17A81" w:rsidP="00D17A81">
      <w:pPr>
        <w:widowControl w:val="0"/>
        <w:autoSpaceDE w:val="0"/>
        <w:autoSpaceDN w:val="0"/>
        <w:adjustRightInd w:val="0"/>
        <w:spacing w:before="240" w:after="40" w:line="240" w:lineRule="auto"/>
        <w:rPr>
          <w:rFonts w:ascii="Times New Roman" w:eastAsia="Times New Roman" w:hAnsi="Times New Roman" w:cs="Times New Roman"/>
          <w:sz w:val="20"/>
          <w:szCs w:val="20"/>
          <w:lang w:eastAsia="ru-RU"/>
        </w:rPr>
      </w:pPr>
      <w:r w:rsidRPr="00D17A81">
        <w:rPr>
          <w:rFonts w:ascii="Times New Roman" w:eastAsia="Times New Roman" w:hAnsi="Times New Roman" w:cs="Times New Roman"/>
          <w:sz w:val="20"/>
          <w:szCs w:val="20"/>
          <w:lang w:eastAsia="ru-RU"/>
        </w:rPr>
        <w:t>Адрес эмитента, указанный в едином государственном реестре юридических лиц</w:t>
      </w:r>
    </w:p>
    <w:p w:rsidR="00D17A81" w:rsidRPr="00D17A81" w:rsidRDefault="00D17A81" w:rsidP="00D17A81">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D17A81">
        <w:rPr>
          <w:rFonts w:ascii="Times New Roman" w:eastAsia="Times New Roman" w:hAnsi="Times New Roman" w:cs="Times New Roman"/>
          <w:b/>
          <w:bCs/>
          <w:i/>
          <w:iCs/>
          <w:sz w:val="20"/>
          <w:szCs w:val="20"/>
          <w:lang w:eastAsia="ru-RU"/>
        </w:rPr>
        <w:t>440034 Россия, Пензенская область, город Пенза, Первомайский р-н, Калинина 128А</w:t>
      </w:r>
    </w:p>
    <w:p w:rsidR="00D17A81" w:rsidRPr="00D17A81" w:rsidRDefault="00D17A81" w:rsidP="00D17A81">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D17A81">
        <w:rPr>
          <w:rFonts w:ascii="Times New Roman" w:eastAsia="Times New Roman" w:hAnsi="Times New Roman" w:cs="Times New Roman"/>
          <w:sz w:val="20"/>
          <w:szCs w:val="20"/>
          <w:lang w:eastAsia="ru-RU"/>
        </w:rPr>
        <w:t>Телефон:</w:t>
      </w:r>
      <w:r w:rsidRPr="00D17A81">
        <w:rPr>
          <w:rFonts w:ascii="Times New Roman" w:eastAsia="Times New Roman" w:hAnsi="Times New Roman" w:cs="Times New Roman"/>
          <w:b/>
          <w:bCs/>
          <w:i/>
          <w:iCs/>
          <w:sz w:val="20"/>
          <w:szCs w:val="20"/>
          <w:lang w:eastAsia="ru-RU"/>
        </w:rPr>
        <w:t xml:space="preserve"> (8412) 36-92-10</w:t>
      </w:r>
    </w:p>
    <w:p w:rsidR="00D17A81" w:rsidRPr="00D17A81" w:rsidRDefault="00D17A81" w:rsidP="00D17A81">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D17A81">
        <w:rPr>
          <w:rFonts w:ascii="Times New Roman" w:eastAsia="Times New Roman" w:hAnsi="Times New Roman" w:cs="Times New Roman"/>
          <w:sz w:val="20"/>
          <w:szCs w:val="20"/>
          <w:lang w:eastAsia="ru-RU"/>
        </w:rPr>
        <w:t>Факс:</w:t>
      </w:r>
      <w:r w:rsidRPr="00D17A81">
        <w:rPr>
          <w:rFonts w:ascii="Times New Roman" w:eastAsia="Times New Roman" w:hAnsi="Times New Roman" w:cs="Times New Roman"/>
          <w:b/>
          <w:bCs/>
          <w:i/>
          <w:iCs/>
          <w:sz w:val="20"/>
          <w:szCs w:val="20"/>
          <w:lang w:eastAsia="ru-RU"/>
        </w:rPr>
        <w:t xml:space="preserve"> (8412) 32-32-71</w:t>
      </w:r>
    </w:p>
    <w:p w:rsidR="00D17A81" w:rsidRPr="00D17A81" w:rsidRDefault="00D17A81" w:rsidP="00D17A81">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D17A81">
        <w:rPr>
          <w:rFonts w:ascii="Times New Roman" w:eastAsia="Times New Roman" w:hAnsi="Times New Roman" w:cs="Times New Roman"/>
          <w:sz w:val="20"/>
          <w:szCs w:val="20"/>
          <w:lang w:eastAsia="ru-RU"/>
        </w:rPr>
        <w:t>Адрес электронной почты:</w:t>
      </w:r>
      <w:r w:rsidRPr="00D17A81">
        <w:rPr>
          <w:rFonts w:ascii="Times New Roman" w:eastAsia="Times New Roman" w:hAnsi="Times New Roman" w:cs="Times New Roman"/>
          <w:b/>
          <w:bCs/>
          <w:i/>
          <w:iCs/>
          <w:sz w:val="20"/>
          <w:szCs w:val="20"/>
          <w:lang w:eastAsia="ru-RU"/>
        </w:rPr>
        <w:t xml:space="preserve"> pdmz@pdmz.ru</w:t>
      </w:r>
    </w:p>
    <w:p w:rsidR="00D17A81" w:rsidRPr="00D17A81" w:rsidRDefault="00D17A81" w:rsidP="00D17A81">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D17A81" w:rsidRPr="00FB50D7" w:rsidRDefault="00D17A81" w:rsidP="00D17A81">
      <w:pPr>
        <w:widowControl w:val="0"/>
        <w:autoSpaceDE w:val="0"/>
        <w:autoSpaceDN w:val="0"/>
        <w:adjustRightInd w:val="0"/>
        <w:spacing w:before="20" w:after="40" w:line="240" w:lineRule="auto"/>
        <w:rPr>
          <w:rFonts w:ascii="Times New Roman" w:eastAsia="Times New Roman" w:hAnsi="Times New Roman" w:cs="Times New Roman"/>
          <w:b/>
          <w:bCs/>
          <w:i/>
          <w:iCs/>
          <w:sz w:val="20"/>
          <w:szCs w:val="20"/>
          <w:lang w:eastAsia="ru-RU"/>
        </w:rPr>
      </w:pPr>
      <w:r w:rsidRPr="00D17A81">
        <w:rPr>
          <w:rFonts w:ascii="Times New Roman" w:eastAsia="Times New Roman" w:hAnsi="Times New Roman" w:cs="Times New Roman"/>
          <w:sz w:val="20"/>
          <w:szCs w:val="20"/>
          <w:lang w:eastAsia="ru-RU"/>
        </w:rPr>
        <w:t>Адрес страницы (страниц) в сети Интернет, на которой (на которых) доступна информация об эмитенте, выпущенных и/или выпускаемых им ценных бумагах:</w:t>
      </w:r>
      <w:r w:rsidRPr="00D17A81">
        <w:rPr>
          <w:rFonts w:ascii="Times New Roman" w:eastAsia="Times New Roman" w:hAnsi="Times New Roman" w:cs="Times New Roman"/>
          <w:b/>
          <w:bCs/>
          <w:i/>
          <w:iCs/>
          <w:sz w:val="20"/>
          <w:szCs w:val="20"/>
          <w:lang w:eastAsia="ru-RU"/>
        </w:rPr>
        <w:t xml:space="preserve"> www.disclosure.ru/</w:t>
      </w:r>
      <w:proofErr w:type="spellStart"/>
      <w:r w:rsidRPr="00D17A81">
        <w:rPr>
          <w:rFonts w:ascii="Times New Roman" w:eastAsia="Times New Roman" w:hAnsi="Times New Roman" w:cs="Times New Roman"/>
          <w:b/>
          <w:bCs/>
          <w:i/>
          <w:iCs/>
          <w:sz w:val="20"/>
          <w:szCs w:val="20"/>
          <w:lang w:eastAsia="ru-RU"/>
        </w:rPr>
        <w:t>issuer</w:t>
      </w:r>
      <w:proofErr w:type="spellEnd"/>
      <w:r w:rsidRPr="00D17A81">
        <w:rPr>
          <w:rFonts w:ascii="Times New Roman" w:eastAsia="Times New Roman" w:hAnsi="Times New Roman" w:cs="Times New Roman"/>
          <w:b/>
          <w:bCs/>
          <w:i/>
          <w:iCs/>
          <w:sz w:val="20"/>
          <w:szCs w:val="20"/>
          <w:lang w:eastAsia="ru-RU"/>
        </w:rPr>
        <w:t xml:space="preserve">/5837022880/;  </w:t>
      </w:r>
      <w:hyperlink r:id="rId8" w:history="1">
        <w:r w:rsidR="00FB50D7" w:rsidRPr="00B26BCD">
          <w:rPr>
            <w:rStyle w:val="a7"/>
            <w:rFonts w:ascii="Times New Roman" w:eastAsia="Times New Roman" w:hAnsi="Times New Roman" w:cs="Times New Roman"/>
            <w:b/>
            <w:bCs/>
            <w:i/>
            <w:iCs/>
            <w:sz w:val="20"/>
            <w:szCs w:val="20"/>
            <w:lang w:eastAsia="ru-RU"/>
          </w:rPr>
          <w:t>www.pdmz.ru</w:t>
        </w:r>
      </w:hyperlink>
    </w:p>
    <w:p w:rsidR="00FB50D7" w:rsidRPr="00FB50D7" w:rsidRDefault="00FB50D7" w:rsidP="00D17A81">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FB50D7">
        <w:rPr>
          <w:rFonts w:ascii="Times New Roman" w:hAnsi="Times New Roman" w:cs="Times New Roman"/>
          <w:b/>
          <w:sz w:val="24"/>
          <w:szCs w:val="24"/>
        </w:rPr>
        <w:t>3.1.5. Идентификационный номер налогоплательщика</w:t>
      </w:r>
    </w:p>
    <w:p w:rsidR="00D17A81" w:rsidRDefault="00D17A81" w:rsidP="00D17A81">
      <w:pPr>
        <w:widowControl w:val="0"/>
        <w:autoSpaceDE w:val="0"/>
        <w:autoSpaceDN w:val="0"/>
        <w:adjustRightInd w:val="0"/>
        <w:spacing w:before="20" w:after="40" w:line="240" w:lineRule="auto"/>
        <w:ind w:left="200"/>
        <w:rPr>
          <w:rFonts w:ascii="Times New Roman" w:eastAsia="Times New Roman" w:hAnsi="Times New Roman" w:cs="Times New Roman"/>
          <w:b/>
          <w:bCs/>
          <w:i/>
          <w:iCs/>
          <w:sz w:val="20"/>
          <w:szCs w:val="20"/>
          <w:lang w:eastAsia="ru-RU"/>
        </w:rPr>
      </w:pPr>
    </w:p>
    <w:p w:rsidR="00D17A81" w:rsidRPr="00D17A81" w:rsidRDefault="00D17A81" w:rsidP="00D17A81">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D17A81">
        <w:rPr>
          <w:rFonts w:ascii="Times New Roman" w:eastAsia="Times New Roman" w:hAnsi="Times New Roman" w:cs="Times New Roman"/>
          <w:b/>
          <w:bCs/>
          <w:i/>
          <w:iCs/>
          <w:sz w:val="20"/>
          <w:szCs w:val="20"/>
          <w:lang w:eastAsia="ru-RU"/>
        </w:rPr>
        <w:t>5837022880</w:t>
      </w: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FB50D7">
        <w:rPr>
          <w:rFonts w:ascii="Times New Roman" w:hAnsi="Times New Roman" w:cs="Times New Roman"/>
          <w:b/>
          <w:sz w:val="24"/>
          <w:szCs w:val="24"/>
        </w:rPr>
        <w:t>3.1.6. Филиалы и представительства эмитента</w:t>
      </w:r>
    </w:p>
    <w:p w:rsidR="00D17A81" w:rsidRPr="00FB50D7" w:rsidRDefault="00D17A81" w:rsidP="00D17A81">
      <w:pPr>
        <w:widowControl w:val="0"/>
        <w:autoSpaceDE w:val="0"/>
        <w:autoSpaceDN w:val="0"/>
        <w:adjustRightInd w:val="0"/>
        <w:spacing w:before="20" w:after="40" w:line="240" w:lineRule="auto"/>
        <w:ind w:left="200"/>
        <w:rPr>
          <w:rFonts w:ascii="Times New Roman" w:eastAsia="Times New Roman" w:hAnsi="Times New Roman" w:cs="Times New Roman"/>
          <w:b/>
          <w:bCs/>
          <w:i/>
          <w:iCs/>
          <w:sz w:val="24"/>
          <w:szCs w:val="24"/>
          <w:lang w:eastAsia="ru-RU"/>
        </w:rPr>
      </w:pPr>
    </w:p>
    <w:p w:rsidR="00D17A81" w:rsidRPr="00D17A81" w:rsidRDefault="00D17A81" w:rsidP="00D17A81">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D17A81">
        <w:rPr>
          <w:rFonts w:ascii="Times New Roman" w:eastAsia="Times New Roman" w:hAnsi="Times New Roman" w:cs="Times New Roman"/>
          <w:b/>
          <w:bCs/>
          <w:i/>
          <w:iCs/>
          <w:sz w:val="20"/>
          <w:szCs w:val="20"/>
          <w:lang w:eastAsia="ru-RU"/>
        </w:rPr>
        <w:t>Эмитент не имеет филиалов и представительств</w:t>
      </w: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FB50D7"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r w:rsidRPr="00FB50D7">
        <w:rPr>
          <w:rFonts w:ascii="Times New Roman" w:hAnsi="Times New Roman" w:cs="Times New Roman"/>
          <w:b/>
          <w:sz w:val="24"/>
          <w:szCs w:val="24"/>
        </w:rPr>
        <w:t>3.2. Основная хозяйственная деятельность эмитента</w:t>
      </w:r>
    </w:p>
    <w:p w:rsidR="008E5E41" w:rsidRPr="00FB50D7" w:rsidRDefault="008E5E41" w:rsidP="008E5E41">
      <w:pPr>
        <w:autoSpaceDE w:val="0"/>
        <w:autoSpaceDN w:val="0"/>
        <w:adjustRightInd w:val="0"/>
        <w:spacing w:after="0" w:line="240" w:lineRule="auto"/>
        <w:jc w:val="both"/>
        <w:rPr>
          <w:rFonts w:ascii="Arial" w:hAnsi="Arial" w:cs="Arial"/>
          <w:sz w:val="24"/>
          <w:szCs w:val="24"/>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FB50D7">
        <w:rPr>
          <w:rFonts w:ascii="Times New Roman" w:hAnsi="Times New Roman" w:cs="Times New Roman"/>
          <w:b/>
          <w:sz w:val="24"/>
          <w:szCs w:val="24"/>
        </w:rPr>
        <w:t>3.2.1. Основные виды экономической деятельности эмитента</w:t>
      </w:r>
    </w:p>
    <w:p w:rsidR="00033C33" w:rsidRPr="00033C33" w:rsidRDefault="00033C33" w:rsidP="00033C33">
      <w:pPr>
        <w:widowControl w:val="0"/>
        <w:autoSpaceDE w:val="0"/>
        <w:autoSpaceDN w:val="0"/>
        <w:adjustRightInd w:val="0"/>
        <w:spacing w:before="240" w:after="40" w:line="240" w:lineRule="auto"/>
        <w:ind w:left="200"/>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Код вида экономической деятельности, которая является для эмитента основной</w:t>
      </w:r>
    </w:p>
    <w:p w:rsidR="00033C33" w:rsidRPr="00033C33" w:rsidRDefault="00033C33" w:rsidP="00033C3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0" w:type="auto"/>
        <w:tblLayout w:type="fixed"/>
        <w:tblCellMar>
          <w:left w:w="72" w:type="dxa"/>
          <w:right w:w="72" w:type="dxa"/>
        </w:tblCellMar>
        <w:tblLook w:val="0000" w:firstRow="0" w:lastRow="0" w:firstColumn="0" w:lastColumn="0" w:noHBand="0" w:noVBand="0"/>
      </w:tblPr>
      <w:tblGrid>
        <w:gridCol w:w="3852"/>
      </w:tblGrid>
      <w:tr w:rsidR="00033C33" w:rsidRPr="00033C33" w:rsidTr="004E7B38">
        <w:tc>
          <w:tcPr>
            <w:tcW w:w="3852" w:type="dxa"/>
            <w:tcBorders>
              <w:top w:val="doub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Коды ОКВЭД</w:t>
            </w:r>
          </w:p>
        </w:tc>
      </w:tr>
      <w:tr w:rsidR="00033C33" w:rsidRPr="00033C33" w:rsidTr="004E7B38">
        <w:tc>
          <w:tcPr>
            <w:tcW w:w="3852" w:type="dxa"/>
            <w:tcBorders>
              <w:top w:val="sing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28.11.1</w:t>
            </w:r>
          </w:p>
        </w:tc>
      </w:tr>
      <w:tr w:rsidR="00033C33" w:rsidRPr="00033C33" w:rsidTr="004E7B38">
        <w:tc>
          <w:tcPr>
            <w:tcW w:w="3852" w:type="dxa"/>
            <w:tcBorders>
              <w:top w:val="single" w:sz="6" w:space="0" w:color="auto"/>
              <w:left w:val="double" w:sz="6" w:space="0" w:color="auto"/>
              <w:bottom w:val="doub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27.11.1</w:t>
            </w:r>
          </w:p>
        </w:tc>
      </w:tr>
    </w:tbl>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bl>
      <w:tblPr>
        <w:tblW w:w="0" w:type="auto"/>
        <w:tblLayout w:type="fixed"/>
        <w:tblCellMar>
          <w:left w:w="72" w:type="dxa"/>
          <w:right w:w="72" w:type="dxa"/>
        </w:tblCellMar>
        <w:tblLook w:val="0000" w:firstRow="0" w:lastRow="0" w:firstColumn="0" w:lastColumn="0" w:noHBand="0" w:noVBand="0"/>
      </w:tblPr>
      <w:tblGrid>
        <w:gridCol w:w="3852"/>
      </w:tblGrid>
      <w:tr w:rsidR="00033C33" w:rsidRPr="00033C33" w:rsidTr="004E7B38">
        <w:tc>
          <w:tcPr>
            <w:tcW w:w="3852" w:type="dxa"/>
            <w:tcBorders>
              <w:top w:val="doub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Коды ОКВЭД</w:t>
            </w:r>
            <w:r>
              <w:rPr>
                <w:rFonts w:ascii="Times New Roman" w:eastAsia="Times New Roman" w:hAnsi="Times New Roman" w:cs="Times New Roman"/>
                <w:sz w:val="20"/>
                <w:szCs w:val="20"/>
                <w:lang w:eastAsia="ru-RU"/>
              </w:rPr>
              <w:t xml:space="preserve"> (дополнительные)</w:t>
            </w:r>
          </w:p>
        </w:tc>
      </w:tr>
      <w:tr w:rsidR="00033C33" w:rsidRPr="00033C33" w:rsidTr="004E7B38">
        <w:tc>
          <w:tcPr>
            <w:tcW w:w="3852" w:type="dxa"/>
            <w:tcBorders>
              <w:top w:val="sing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25.61</w:t>
            </w:r>
          </w:p>
        </w:tc>
      </w:tr>
      <w:tr w:rsidR="00033C33" w:rsidRPr="00033C33" w:rsidTr="004E7B38">
        <w:tc>
          <w:tcPr>
            <w:tcW w:w="3852" w:type="dxa"/>
            <w:tcBorders>
              <w:top w:val="sing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33.14</w:t>
            </w:r>
          </w:p>
        </w:tc>
      </w:tr>
      <w:tr w:rsidR="00033C33" w:rsidRPr="00033C33" w:rsidTr="004E7B38">
        <w:tc>
          <w:tcPr>
            <w:tcW w:w="3852" w:type="dxa"/>
            <w:tcBorders>
              <w:top w:val="sing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25.62</w:t>
            </w:r>
          </w:p>
        </w:tc>
      </w:tr>
      <w:tr w:rsidR="00033C33" w:rsidRPr="00033C33" w:rsidTr="004E7B38">
        <w:tc>
          <w:tcPr>
            <w:tcW w:w="3852" w:type="dxa"/>
            <w:tcBorders>
              <w:top w:val="sing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25.73</w:t>
            </w:r>
          </w:p>
        </w:tc>
      </w:tr>
      <w:tr w:rsidR="00033C33" w:rsidRPr="00033C33" w:rsidTr="004E7B38">
        <w:tc>
          <w:tcPr>
            <w:tcW w:w="3852" w:type="dxa"/>
            <w:tcBorders>
              <w:top w:val="sing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33.20</w:t>
            </w:r>
          </w:p>
        </w:tc>
      </w:tr>
      <w:tr w:rsidR="00033C33" w:rsidRPr="00033C33" w:rsidTr="004E7B38">
        <w:tc>
          <w:tcPr>
            <w:tcW w:w="3852" w:type="dxa"/>
            <w:tcBorders>
              <w:top w:val="sing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28.15.2</w:t>
            </w:r>
          </w:p>
        </w:tc>
      </w:tr>
      <w:tr w:rsidR="00033C33" w:rsidRPr="00033C33" w:rsidTr="004E7B38">
        <w:tc>
          <w:tcPr>
            <w:tcW w:w="3852" w:type="dxa"/>
            <w:tcBorders>
              <w:top w:val="sing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27.12</w:t>
            </w:r>
          </w:p>
        </w:tc>
      </w:tr>
      <w:tr w:rsidR="00033C33" w:rsidRPr="00033C33" w:rsidTr="004E7B38">
        <w:tc>
          <w:tcPr>
            <w:tcW w:w="3852" w:type="dxa"/>
            <w:tcBorders>
              <w:top w:val="single" w:sz="6" w:space="0" w:color="auto"/>
              <w:left w:val="double" w:sz="6" w:space="0" w:color="auto"/>
              <w:bottom w:val="sing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33.20</w:t>
            </w:r>
          </w:p>
        </w:tc>
      </w:tr>
      <w:tr w:rsidR="00033C33" w:rsidRPr="00033C33" w:rsidTr="004E7B38">
        <w:tc>
          <w:tcPr>
            <w:tcW w:w="3852" w:type="dxa"/>
            <w:tcBorders>
              <w:top w:val="single" w:sz="6" w:space="0" w:color="auto"/>
              <w:left w:val="double" w:sz="6" w:space="0" w:color="auto"/>
              <w:bottom w:val="double" w:sz="6" w:space="0" w:color="auto"/>
              <w:right w:val="double" w:sz="6" w:space="0" w:color="auto"/>
            </w:tcBorders>
          </w:tcPr>
          <w:p w:rsidR="00033C33" w:rsidRPr="00033C33" w:rsidRDefault="00033C33" w:rsidP="00033C33">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033C33">
              <w:rPr>
                <w:rFonts w:ascii="Times New Roman" w:eastAsia="Times New Roman" w:hAnsi="Times New Roman" w:cs="Times New Roman"/>
                <w:sz w:val="20"/>
                <w:szCs w:val="20"/>
                <w:lang w:eastAsia="ru-RU"/>
              </w:rPr>
              <w:t>46.69</w:t>
            </w:r>
          </w:p>
        </w:tc>
      </w:tr>
    </w:tbl>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bookmarkStart w:id="7" w:name="Par449"/>
      <w:bookmarkEnd w:id="7"/>
      <w:r w:rsidRPr="00FB50D7">
        <w:rPr>
          <w:rFonts w:ascii="Times New Roman" w:hAnsi="Times New Roman" w:cs="Times New Roman"/>
          <w:b/>
          <w:sz w:val="24"/>
          <w:szCs w:val="24"/>
        </w:rPr>
        <w:t>3.2.2. Основная хозяйственная деятельность эмитента</w:t>
      </w:r>
    </w:p>
    <w:p w:rsidR="001839C6" w:rsidRPr="00FB50D7" w:rsidRDefault="001839C6"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p>
    <w:p w:rsidR="001839C6" w:rsidRPr="001839C6" w:rsidRDefault="001839C6" w:rsidP="001839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839C6">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1839C6" w:rsidRDefault="001839C6" w:rsidP="008E5E41">
      <w:pPr>
        <w:autoSpaceDE w:val="0"/>
        <w:autoSpaceDN w:val="0"/>
        <w:adjustRightInd w:val="0"/>
        <w:spacing w:after="0" w:line="240" w:lineRule="auto"/>
        <w:ind w:firstLine="540"/>
        <w:jc w:val="both"/>
        <w:outlineLvl w:val="4"/>
        <w:rPr>
          <w:rFonts w:ascii="Times New Roman" w:hAnsi="Times New Roman" w:cs="Times New Roman"/>
          <w:b/>
          <w:sz w:val="20"/>
          <w:szCs w:val="20"/>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FB50D7">
        <w:rPr>
          <w:rFonts w:ascii="Times New Roman" w:hAnsi="Times New Roman" w:cs="Times New Roman"/>
          <w:b/>
          <w:sz w:val="24"/>
          <w:szCs w:val="24"/>
        </w:rPr>
        <w:t>3.2.3. Материалы, товары (сырье) и поставщики эмитента</w:t>
      </w:r>
    </w:p>
    <w:p w:rsidR="001839C6" w:rsidRPr="00915001" w:rsidRDefault="001839C6" w:rsidP="008E5E41">
      <w:pPr>
        <w:autoSpaceDE w:val="0"/>
        <w:autoSpaceDN w:val="0"/>
        <w:adjustRightInd w:val="0"/>
        <w:spacing w:after="0" w:line="240" w:lineRule="auto"/>
        <w:ind w:firstLine="540"/>
        <w:jc w:val="both"/>
        <w:outlineLvl w:val="4"/>
        <w:rPr>
          <w:rFonts w:ascii="Times New Roman" w:hAnsi="Times New Roman" w:cs="Times New Roman"/>
          <w:b/>
          <w:sz w:val="20"/>
          <w:szCs w:val="20"/>
        </w:rPr>
      </w:pPr>
    </w:p>
    <w:p w:rsidR="001839C6" w:rsidRPr="001839C6" w:rsidRDefault="001839C6" w:rsidP="001839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839C6">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bookmarkStart w:id="8" w:name="Par511"/>
      <w:bookmarkEnd w:id="8"/>
      <w:r w:rsidRPr="00FB50D7">
        <w:rPr>
          <w:rFonts w:ascii="Times New Roman" w:hAnsi="Times New Roman" w:cs="Times New Roman"/>
          <w:b/>
          <w:sz w:val="24"/>
          <w:szCs w:val="24"/>
        </w:rPr>
        <w:t>3.2.4. Рынки сбыта продукции (работ, услуг) эмитента</w:t>
      </w:r>
    </w:p>
    <w:p w:rsidR="004A2BFD" w:rsidRPr="00915001" w:rsidRDefault="004A2BFD" w:rsidP="008E5E41">
      <w:pPr>
        <w:autoSpaceDE w:val="0"/>
        <w:autoSpaceDN w:val="0"/>
        <w:adjustRightInd w:val="0"/>
        <w:spacing w:after="0" w:line="240" w:lineRule="auto"/>
        <w:ind w:firstLine="540"/>
        <w:jc w:val="both"/>
        <w:outlineLvl w:val="4"/>
        <w:rPr>
          <w:rFonts w:ascii="Times New Roman" w:hAnsi="Times New Roman" w:cs="Times New Roman"/>
          <w:b/>
          <w:sz w:val="20"/>
          <w:szCs w:val="20"/>
        </w:rPr>
      </w:pPr>
    </w:p>
    <w:p w:rsidR="00137EA4" w:rsidRPr="003B0056" w:rsidRDefault="00137EA4" w:rsidP="00137EA4">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 xml:space="preserve">     Изменения в составе информации настоящего пункта в отчетном квартале не происходили.</w:t>
      </w: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FB50D7">
        <w:rPr>
          <w:rFonts w:ascii="Times New Roman" w:hAnsi="Times New Roman" w:cs="Times New Roman"/>
          <w:b/>
          <w:sz w:val="24"/>
          <w:szCs w:val="24"/>
        </w:rPr>
        <w:t>3.2.5. Сведения о налич</w:t>
      </w:r>
      <w:proofErr w:type="gramStart"/>
      <w:r w:rsidRPr="00FB50D7">
        <w:rPr>
          <w:rFonts w:ascii="Times New Roman" w:hAnsi="Times New Roman" w:cs="Times New Roman"/>
          <w:b/>
          <w:sz w:val="24"/>
          <w:szCs w:val="24"/>
        </w:rPr>
        <w:t>ии у э</w:t>
      </w:r>
      <w:proofErr w:type="gramEnd"/>
      <w:r w:rsidRPr="00FB50D7">
        <w:rPr>
          <w:rFonts w:ascii="Times New Roman" w:hAnsi="Times New Roman" w:cs="Times New Roman"/>
          <w:b/>
          <w:sz w:val="24"/>
          <w:szCs w:val="24"/>
        </w:rPr>
        <w:t>митента разрешений (лицензий) или допусков к отдельным видам работ</w:t>
      </w:r>
    </w:p>
    <w:p w:rsidR="00D926C6" w:rsidRPr="00FB50D7" w:rsidRDefault="00D926C6"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Орган (организация), выдавший соответствующее разрешение (лицензию) или допуск к отдельным видам работ:</w:t>
      </w:r>
      <w:r w:rsidRPr="00D926C6">
        <w:rPr>
          <w:rFonts w:ascii="Times New Roman" w:eastAsia="Times New Roman" w:hAnsi="Times New Roman" w:cs="Times New Roman"/>
          <w:b/>
          <w:bCs/>
          <w:i/>
          <w:iCs/>
          <w:sz w:val="20"/>
          <w:szCs w:val="20"/>
          <w:lang w:eastAsia="ru-RU"/>
        </w:rPr>
        <w:t xml:space="preserve"> Федеральная служба по, экологическому, технологическому и атомному надзору, Нижне-Волжское  </w:t>
      </w:r>
      <w:r w:rsidRPr="00D926C6">
        <w:rPr>
          <w:rFonts w:ascii="Times New Roman" w:eastAsia="Times New Roman" w:hAnsi="Times New Roman" w:cs="Times New Roman"/>
          <w:b/>
          <w:bCs/>
          <w:i/>
          <w:iCs/>
          <w:sz w:val="20"/>
          <w:szCs w:val="20"/>
          <w:lang w:eastAsia="ru-RU"/>
        </w:rPr>
        <w:lastRenderedPageBreak/>
        <w:t>управление.</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Номер разрешения (лицензии) или документа, подтверждающего получение допуска к отдельным видам работ:</w:t>
      </w:r>
      <w:r w:rsidRPr="00D926C6">
        <w:rPr>
          <w:rFonts w:ascii="Times New Roman" w:eastAsia="Times New Roman" w:hAnsi="Times New Roman" w:cs="Times New Roman"/>
          <w:b/>
          <w:bCs/>
          <w:i/>
          <w:iCs/>
          <w:sz w:val="20"/>
          <w:szCs w:val="20"/>
          <w:lang w:eastAsia="ru-RU"/>
        </w:rPr>
        <w:t xml:space="preserve"> № ВХ-50-014600</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Вид деятельности (работ), на осуществление (проведение) которых эмитентом получено соответствующее разрешение (лицензия) или допуск:</w:t>
      </w:r>
      <w:r w:rsidRPr="00D926C6">
        <w:rPr>
          <w:rFonts w:ascii="Times New Roman" w:eastAsia="Times New Roman" w:hAnsi="Times New Roman" w:cs="Times New Roman"/>
          <w:b/>
          <w:bCs/>
          <w:i/>
          <w:iCs/>
          <w:sz w:val="20"/>
          <w:szCs w:val="20"/>
          <w:lang w:eastAsia="ru-RU"/>
        </w:rPr>
        <w:t xml:space="preserve">  Деятельность по эксплуатации взрывопожароопасных и химически опасных производственных объектов I , II  и   III классов опасности.</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Дата выдачи разрешения (лицензии) или допуска к отдельным видам работ:</w:t>
      </w:r>
      <w:r w:rsidRPr="00D926C6">
        <w:rPr>
          <w:rFonts w:ascii="Times New Roman" w:eastAsia="Times New Roman" w:hAnsi="Times New Roman" w:cs="Times New Roman"/>
          <w:b/>
          <w:bCs/>
          <w:i/>
          <w:iCs/>
          <w:sz w:val="20"/>
          <w:szCs w:val="20"/>
          <w:lang w:eastAsia="ru-RU"/>
        </w:rPr>
        <w:t xml:space="preserve"> 30.06.2016</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Срок действия разрешения (лицензии) или допуска к отдельным видам работ:</w:t>
      </w:r>
      <w:r w:rsidRPr="00D926C6">
        <w:rPr>
          <w:rFonts w:ascii="Times New Roman" w:eastAsia="Times New Roman" w:hAnsi="Times New Roman" w:cs="Times New Roman"/>
          <w:b/>
          <w:bCs/>
          <w:i/>
          <w:iCs/>
          <w:sz w:val="20"/>
          <w:szCs w:val="20"/>
          <w:lang w:eastAsia="ru-RU"/>
        </w:rPr>
        <w:t xml:space="preserve"> Бессрочная</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Орган (организация), выдавший соответствующее разрешение (лицензию) или допуск к отдельным видам работ:</w:t>
      </w:r>
      <w:r w:rsidRPr="00D926C6">
        <w:rPr>
          <w:rFonts w:ascii="Times New Roman" w:eastAsia="Times New Roman" w:hAnsi="Times New Roman" w:cs="Times New Roman"/>
          <w:b/>
          <w:bCs/>
          <w:i/>
          <w:iCs/>
          <w:sz w:val="20"/>
          <w:szCs w:val="20"/>
          <w:lang w:eastAsia="ru-RU"/>
        </w:rPr>
        <w:t xml:space="preserve"> Федеральная служба по надзору в сфере защиты прав потребителей и благополучия человека по Пензенской области</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Номер разрешения (лицензии) или документа, подтверждающего получение допуска к отдельным видам работ:</w:t>
      </w:r>
      <w:r w:rsidRPr="00D926C6">
        <w:rPr>
          <w:rFonts w:ascii="Times New Roman" w:eastAsia="Times New Roman" w:hAnsi="Times New Roman" w:cs="Times New Roman"/>
          <w:b/>
          <w:bCs/>
          <w:i/>
          <w:iCs/>
          <w:sz w:val="20"/>
          <w:szCs w:val="20"/>
          <w:lang w:eastAsia="ru-RU"/>
        </w:rPr>
        <w:t xml:space="preserve"> № 58.02.02.000. М.000095.03.15</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Вид деятельности (работ), на осуществление (проведение) которых эмитентом получено соответствующее разрешение (лицензия) или допуск:</w:t>
      </w:r>
      <w:r w:rsidRPr="00D926C6">
        <w:rPr>
          <w:rFonts w:ascii="Times New Roman" w:eastAsia="Times New Roman" w:hAnsi="Times New Roman" w:cs="Times New Roman"/>
          <w:b/>
          <w:bCs/>
          <w:i/>
          <w:iCs/>
          <w:sz w:val="20"/>
          <w:szCs w:val="20"/>
          <w:lang w:eastAsia="ru-RU"/>
        </w:rPr>
        <w:t xml:space="preserve"> Гигиенические требования по обеспечению радиационной безопасности при рентгеновской дефектоскопии.</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Дата выдачи разрешения (лицензии) или допуска к отдельным видам работ:</w:t>
      </w:r>
      <w:r w:rsidRPr="00D926C6">
        <w:rPr>
          <w:rFonts w:ascii="Times New Roman" w:eastAsia="Times New Roman" w:hAnsi="Times New Roman" w:cs="Times New Roman"/>
          <w:b/>
          <w:bCs/>
          <w:i/>
          <w:iCs/>
          <w:sz w:val="20"/>
          <w:szCs w:val="20"/>
          <w:lang w:eastAsia="ru-RU"/>
        </w:rPr>
        <w:t xml:space="preserve"> 27.03.2015</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Срок действия разрешения (лицензии) или допуска к отдельным видам работ:</w:t>
      </w:r>
      <w:r w:rsidRPr="00D926C6">
        <w:rPr>
          <w:rFonts w:ascii="Times New Roman" w:eastAsia="Times New Roman" w:hAnsi="Times New Roman" w:cs="Times New Roman"/>
          <w:b/>
          <w:bCs/>
          <w:i/>
          <w:iCs/>
          <w:sz w:val="20"/>
          <w:szCs w:val="20"/>
          <w:lang w:eastAsia="ru-RU"/>
        </w:rPr>
        <w:t xml:space="preserve"> Бессрочная</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Орган (организация), выдавший соответствующее разрешение (лицензию) или допуск к отдельным видам работ:</w:t>
      </w:r>
      <w:r w:rsidRPr="00D926C6">
        <w:rPr>
          <w:rFonts w:ascii="Times New Roman" w:eastAsia="Times New Roman" w:hAnsi="Times New Roman" w:cs="Times New Roman"/>
          <w:b/>
          <w:bCs/>
          <w:i/>
          <w:iCs/>
          <w:sz w:val="20"/>
          <w:szCs w:val="20"/>
          <w:lang w:eastAsia="ru-RU"/>
        </w:rPr>
        <w:t xml:space="preserve">  Департамент по недропользованию по Приволжскому федеральному округу</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Номер разрешения (лицензии) или документа, подтверждающего получение допуска к отдельным видам работ:</w:t>
      </w:r>
      <w:r w:rsidRPr="00D926C6">
        <w:rPr>
          <w:rFonts w:ascii="Times New Roman" w:eastAsia="Times New Roman" w:hAnsi="Times New Roman" w:cs="Times New Roman"/>
          <w:b/>
          <w:bCs/>
          <w:i/>
          <w:iCs/>
          <w:sz w:val="20"/>
          <w:szCs w:val="20"/>
          <w:lang w:eastAsia="ru-RU"/>
        </w:rPr>
        <w:t xml:space="preserve"> ПНЗ  01140 ВЭ</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Вид деятельности (работ), на осуществление (проведение) которых эмитентом получено соответствующее разрешение (лицензия) или допуск:</w:t>
      </w:r>
      <w:r w:rsidRPr="00D926C6">
        <w:rPr>
          <w:rFonts w:ascii="Times New Roman" w:eastAsia="Times New Roman" w:hAnsi="Times New Roman" w:cs="Times New Roman"/>
          <w:b/>
          <w:bCs/>
          <w:i/>
          <w:iCs/>
          <w:sz w:val="20"/>
          <w:szCs w:val="20"/>
          <w:lang w:eastAsia="ru-RU"/>
        </w:rPr>
        <w:t xml:space="preserve"> добыча подземных вод, используемых для цели технологического обеспечения водой объектов промышленности</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Дата выдачи разрешения (лицензии) или допуска к отдельным видам работ:</w:t>
      </w:r>
      <w:r w:rsidRPr="00D926C6">
        <w:rPr>
          <w:rFonts w:ascii="Times New Roman" w:eastAsia="Times New Roman" w:hAnsi="Times New Roman" w:cs="Times New Roman"/>
          <w:b/>
          <w:bCs/>
          <w:i/>
          <w:iCs/>
          <w:sz w:val="20"/>
          <w:szCs w:val="20"/>
          <w:lang w:eastAsia="ru-RU"/>
        </w:rPr>
        <w:t xml:space="preserve"> 01.02.2011</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Срок действия разрешения (лицензии) или допуска к отдельным видам работ:</w:t>
      </w:r>
      <w:r w:rsidRPr="00D926C6">
        <w:rPr>
          <w:rFonts w:ascii="Times New Roman" w:eastAsia="Times New Roman" w:hAnsi="Times New Roman" w:cs="Times New Roman"/>
          <w:b/>
          <w:bCs/>
          <w:i/>
          <w:iCs/>
          <w:sz w:val="20"/>
          <w:szCs w:val="20"/>
          <w:lang w:eastAsia="ru-RU"/>
        </w:rPr>
        <w:t xml:space="preserve"> 01.10.2039</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Орган (организация), выдавший соответствующее разрешение (лицензию) или допуск к отдельным видам работ:</w:t>
      </w:r>
      <w:r w:rsidRPr="00D926C6">
        <w:rPr>
          <w:rFonts w:ascii="Times New Roman" w:eastAsia="Times New Roman" w:hAnsi="Times New Roman" w:cs="Times New Roman"/>
          <w:b/>
          <w:bCs/>
          <w:i/>
          <w:iCs/>
          <w:sz w:val="20"/>
          <w:szCs w:val="20"/>
          <w:lang w:eastAsia="ru-RU"/>
        </w:rPr>
        <w:t xml:space="preserve">  Федеральная служба по надзору в сфере природопользования</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Номер разрешения (лицензии) или документа, подтверждающего получение допуска к отдельным видам работ:</w:t>
      </w:r>
      <w:r w:rsidRPr="00D926C6">
        <w:rPr>
          <w:rFonts w:ascii="Times New Roman" w:eastAsia="Times New Roman" w:hAnsi="Times New Roman" w:cs="Times New Roman"/>
          <w:b/>
          <w:bCs/>
          <w:i/>
          <w:iCs/>
          <w:sz w:val="20"/>
          <w:szCs w:val="20"/>
          <w:lang w:eastAsia="ru-RU"/>
        </w:rPr>
        <w:t xml:space="preserve"> № 058-00080</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Вид деятельности (работ), на осуществление (проведение) которых эмитентом получено соответствующее разрешение (лицензия) или допуск:</w:t>
      </w:r>
      <w:r w:rsidRPr="00D926C6">
        <w:rPr>
          <w:rFonts w:ascii="Times New Roman" w:eastAsia="Times New Roman" w:hAnsi="Times New Roman" w:cs="Times New Roman"/>
          <w:b/>
          <w:bCs/>
          <w:i/>
          <w:iCs/>
          <w:sz w:val="20"/>
          <w:szCs w:val="20"/>
          <w:lang w:eastAsia="ru-RU"/>
        </w:rPr>
        <w:t xml:space="preserve"> Транспортировка, обработка, утилизация отходов  I, III, IV  классов опасности</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Дата выдачи разрешения (лицензии) или допуска к отдельным видам работ:</w:t>
      </w:r>
      <w:r w:rsidRPr="00D926C6">
        <w:rPr>
          <w:rFonts w:ascii="Times New Roman" w:eastAsia="Times New Roman" w:hAnsi="Times New Roman" w:cs="Times New Roman"/>
          <w:b/>
          <w:bCs/>
          <w:i/>
          <w:iCs/>
          <w:sz w:val="20"/>
          <w:szCs w:val="20"/>
          <w:lang w:eastAsia="ru-RU"/>
        </w:rPr>
        <w:t xml:space="preserve"> 08.12.2015</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Срок действия разрешения (лицензии) или допуска к отдельным видам работ:</w:t>
      </w:r>
      <w:r w:rsidRPr="00D926C6">
        <w:rPr>
          <w:rFonts w:ascii="Times New Roman" w:eastAsia="Times New Roman" w:hAnsi="Times New Roman" w:cs="Times New Roman"/>
          <w:b/>
          <w:bCs/>
          <w:i/>
          <w:iCs/>
          <w:sz w:val="20"/>
          <w:szCs w:val="20"/>
          <w:lang w:eastAsia="ru-RU"/>
        </w:rPr>
        <w:t xml:space="preserve"> Бессрочная</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Орган (организация), выдавший соответствующее разрешение (лицензию) или допуск к отдельным видам работ:</w:t>
      </w:r>
      <w:r w:rsidRPr="00D926C6">
        <w:rPr>
          <w:rFonts w:ascii="Times New Roman" w:eastAsia="Times New Roman" w:hAnsi="Times New Roman" w:cs="Times New Roman"/>
          <w:b/>
          <w:bCs/>
          <w:i/>
          <w:iCs/>
          <w:sz w:val="20"/>
          <w:szCs w:val="20"/>
          <w:lang w:eastAsia="ru-RU"/>
        </w:rPr>
        <w:t xml:space="preserve"> Министерство здравоохранения Пензенской области</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Номер разрешения (лицензии) или документа, подтверждающего получение допуска к отдельным видам работ:</w:t>
      </w:r>
      <w:r w:rsidRPr="00D926C6">
        <w:rPr>
          <w:rFonts w:ascii="Times New Roman" w:eastAsia="Times New Roman" w:hAnsi="Times New Roman" w:cs="Times New Roman"/>
          <w:b/>
          <w:bCs/>
          <w:i/>
          <w:iCs/>
          <w:sz w:val="20"/>
          <w:szCs w:val="20"/>
          <w:lang w:eastAsia="ru-RU"/>
        </w:rPr>
        <w:t xml:space="preserve"> № ЛО-58-01-001182</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Вид деятельности (работ), на осуществление (проведение) которых эмитентом получено соответствующее разрешение (лицензия) или допуск:</w:t>
      </w:r>
      <w:r w:rsidRPr="00D926C6">
        <w:rPr>
          <w:rFonts w:ascii="Times New Roman" w:eastAsia="Times New Roman" w:hAnsi="Times New Roman" w:cs="Times New Roman"/>
          <w:b/>
          <w:bCs/>
          <w:i/>
          <w:iCs/>
          <w:sz w:val="20"/>
          <w:szCs w:val="20"/>
          <w:lang w:eastAsia="ru-RU"/>
        </w:rPr>
        <w:t xml:space="preserve"> Осуществление доврачебной медицинской помощи по медосмотру, сестринскому делу, физиотерапии, стоматологии, лечебному делу</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Дата выдачи разрешения (лицензии) или допуска к отдельным видам работ:</w:t>
      </w:r>
      <w:r w:rsidRPr="00D926C6">
        <w:rPr>
          <w:rFonts w:ascii="Times New Roman" w:eastAsia="Times New Roman" w:hAnsi="Times New Roman" w:cs="Times New Roman"/>
          <w:b/>
          <w:bCs/>
          <w:i/>
          <w:iCs/>
          <w:sz w:val="20"/>
          <w:szCs w:val="20"/>
          <w:lang w:eastAsia="ru-RU"/>
        </w:rPr>
        <w:t xml:space="preserve"> 21.05.2013</w:t>
      </w:r>
    </w:p>
    <w:p w:rsidR="00D926C6" w:rsidRPr="00D926C6" w:rsidRDefault="00D926C6" w:rsidP="00D926C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926C6">
        <w:rPr>
          <w:rFonts w:ascii="Times New Roman" w:eastAsia="Times New Roman" w:hAnsi="Times New Roman" w:cs="Times New Roman"/>
          <w:sz w:val="20"/>
          <w:szCs w:val="20"/>
          <w:lang w:eastAsia="ru-RU"/>
        </w:rPr>
        <w:t>Срок действия разрешения (лицензии) или допуска к отдельным видам работ:</w:t>
      </w:r>
      <w:r w:rsidRPr="00D926C6">
        <w:rPr>
          <w:rFonts w:ascii="Times New Roman" w:eastAsia="Times New Roman" w:hAnsi="Times New Roman" w:cs="Times New Roman"/>
          <w:b/>
          <w:bCs/>
          <w:i/>
          <w:iCs/>
          <w:sz w:val="20"/>
          <w:szCs w:val="20"/>
          <w:lang w:eastAsia="ru-RU"/>
        </w:rPr>
        <w:t xml:space="preserve"> Бессрочная</w:t>
      </w:r>
    </w:p>
    <w:p w:rsidR="00D926C6" w:rsidRDefault="00D926C6" w:rsidP="008E5E41">
      <w:pPr>
        <w:autoSpaceDE w:val="0"/>
        <w:autoSpaceDN w:val="0"/>
        <w:adjustRightInd w:val="0"/>
        <w:spacing w:after="0" w:line="240" w:lineRule="auto"/>
        <w:ind w:firstLine="540"/>
        <w:jc w:val="both"/>
        <w:outlineLvl w:val="4"/>
        <w:rPr>
          <w:rFonts w:ascii="Times New Roman" w:hAnsi="Times New Roman" w:cs="Times New Roman"/>
          <w:b/>
          <w:sz w:val="20"/>
          <w:szCs w:val="20"/>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r w:rsidRPr="00FB50D7">
        <w:rPr>
          <w:rFonts w:ascii="Times New Roman" w:hAnsi="Times New Roman" w:cs="Times New Roman"/>
          <w:b/>
          <w:sz w:val="24"/>
          <w:szCs w:val="24"/>
        </w:rPr>
        <w:t>3.2.6. Сведения о деятельности отдельных категорий эмитентов</w:t>
      </w:r>
    </w:p>
    <w:p w:rsidR="00365831" w:rsidRDefault="00365831" w:rsidP="00365831">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p w:rsidR="00365831" w:rsidRPr="00365831" w:rsidRDefault="00365831" w:rsidP="00365831">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365831">
        <w:rPr>
          <w:rFonts w:ascii="Times New Roman" w:eastAsia="Times New Roman" w:hAnsi="Times New Roman" w:cs="Times New Roman"/>
          <w:sz w:val="20"/>
          <w:szCs w:val="20"/>
          <w:lang w:eastAsia="ru-RU"/>
        </w:rPr>
        <w:t>Эмитент не является акционерным инвестиционным фондом, страховой или кредитной организацией, ипотечным агентом.</w:t>
      </w:r>
    </w:p>
    <w:p w:rsidR="008E5E41" w:rsidRDefault="008E5E41" w:rsidP="008E5E41">
      <w:pPr>
        <w:autoSpaceDE w:val="0"/>
        <w:autoSpaceDN w:val="0"/>
        <w:adjustRightInd w:val="0"/>
        <w:spacing w:after="0" w:line="240" w:lineRule="auto"/>
        <w:jc w:val="both"/>
        <w:rPr>
          <w:rFonts w:ascii="Arial" w:hAnsi="Arial" w:cs="Arial"/>
          <w:sz w:val="20"/>
          <w:szCs w:val="20"/>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bookmarkStart w:id="9" w:name="Par615"/>
      <w:bookmarkEnd w:id="9"/>
      <w:r w:rsidRPr="00FB50D7">
        <w:rPr>
          <w:rFonts w:ascii="Times New Roman" w:hAnsi="Times New Roman" w:cs="Times New Roman"/>
          <w:b/>
          <w:sz w:val="24"/>
          <w:szCs w:val="24"/>
        </w:rPr>
        <w:lastRenderedPageBreak/>
        <w:t>3.2.7. Дополнительные сведения об эмитентах, основной деятельностью которых является добыча полезных ископаемых</w:t>
      </w:r>
    </w:p>
    <w:p w:rsidR="00365831" w:rsidRPr="00FB50D7" w:rsidRDefault="0036583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p>
    <w:p w:rsidR="00365831" w:rsidRDefault="00365831" w:rsidP="00365831">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65831">
        <w:rPr>
          <w:rFonts w:ascii="Times New Roman" w:eastAsia="Times New Roman" w:hAnsi="Times New Roman" w:cs="Times New Roman"/>
          <w:sz w:val="20"/>
          <w:szCs w:val="20"/>
          <w:lang w:eastAsia="ru-RU"/>
        </w:rPr>
        <w:t>Основной деятельностью эмитента не является добыча полезных ископаемых</w:t>
      </w:r>
    </w:p>
    <w:p w:rsidR="00365831" w:rsidRPr="00365831" w:rsidRDefault="00365831" w:rsidP="00365831">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8E5E41" w:rsidRPr="00FB50D7" w:rsidRDefault="008E5E41" w:rsidP="008E5E41">
      <w:pPr>
        <w:autoSpaceDE w:val="0"/>
        <w:autoSpaceDN w:val="0"/>
        <w:adjustRightInd w:val="0"/>
        <w:spacing w:after="0" w:line="240" w:lineRule="auto"/>
        <w:ind w:firstLine="540"/>
        <w:jc w:val="both"/>
        <w:outlineLvl w:val="4"/>
        <w:rPr>
          <w:rFonts w:ascii="Times New Roman" w:hAnsi="Times New Roman" w:cs="Times New Roman"/>
          <w:b/>
          <w:sz w:val="24"/>
          <w:szCs w:val="24"/>
        </w:rPr>
      </w:pPr>
      <w:bookmarkStart w:id="10" w:name="Par628"/>
      <w:bookmarkEnd w:id="10"/>
      <w:r w:rsidRPr="00FB50D7">
        <w:rPr>
          <w:rFonts w:ascii="Times New Roman" w:hAnsi="Times New Roman" w:cs="Times New Roman"/>
          <w:b/>
          <w:sz w:val="24"/>
          <w:szCs w:val="24"/>
        </w:rPr>
        <w:t>3.2.8. Дополнительные сведения об эмитентах, основной деятельностью которых является оказание услуг связи</w:t>
      </w:r>
    </w:p>
    <w:p w:rsidR="00871E03" w:rsidRPr="00FB50D7" w:rsidRDefault="00871E03" w:rsidP="00871E03">
      <w:pPr>
        <w:widowControl w:val="0"/>
        <w:autoSpaceDE w:val="0"/>
        <w:autoSpaceDN w:val="0"/>
        <w:adjustRightInd w:val="0"/>
        <w:spacing w:before="20" w:after="40" w:line="240" w:lineRule="auto"/>
        <w:ind w:left="200"/>
        <w:jc w:val="both"/>
        <w:rPr>
          <w:rFonts w:ascii="Times New Roman" w:eastAsia="Times New Roman" w:hAnsi="Times New Roman" w:cs="Times New Roman"/>
          <w:sz w:val="24"/>
          <w:szCs w:val="24"/>
          <w:lang w:eastAsia="ru-RU"/>
        </w:rPr>
      </w:pPr>
    </w:p>
    <w:p w:rsidR="00871E03" w:rsidRDefault="00871E03" w:rsidP="00871E0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871E03">
        <w:rPr>
          <w:rFonts w:ascii="Times New Roman" w:eastAsia="Times New Roman" w:hAnsi="Times New Roman" w:cs="Times New Roman"/>
          <w:sz w:val="20"/>
          <w:szCs w:val="20"/>
          <w:lang w:eastAsia="ru-RU"/>
        </w:rPr>
        <w:t>Основной деятельностью эмитента не является оказание услуг связи</w:t>
      </w:r>
    </w:p>
    <w:p w:rsidR="00871E03" w:rsidRPr="00871E03" w:rsidRDefault="00871E03" w:rsidP="00871E0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8E5E41" w:rsidRPr="00FB50D7"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1" w:name="Par636"/>
      <w:bookmarkEnd w:id="11"/>
      <w:r w:rsidRPr="00FB50D7">
        <w:rPr>
          <w:rFonts w:ascii="Times New Roman" w:hAnsi="Times New Roman" w:cs="Times New Roman"/>
          <w:b/>
          <w:sz w:val="24"/>
          <w:szCs w:val="24"/>
        </w:rPr>
        <w:t>3.3. Планы будущей деятельности эмитента</w:t>
      </w:r>
    </w:p>
    <w:p w:rsidR="00DC5540" w:rsidRPr="00365831" w:rsidRDefault="00DC5540" w:rsidP="008E5E41">
      <w:pPr>
        <w:autoSpaceDE w:val="0"/>
        <w:autoSpaceDN w:val="0"/>
        <w:adjustRightInd w:val="0"/>
        <w:spacing w:after="0" w:line="240" w:lineRule="auto"/>
        <w:ind w:firstLine="540"/>
        <w:jc w:val="both"/>
        <w:outlineLvl w:val="3"/>
        <w:rPr>
          <w:rFonts w:ascii="Times New Roman" w:hAnsi="Times New Roman" w:cs="Times New Roman"/>
          <w:b/>
          <w:sz w:val="20"/>
          <w:szCs w:val="20"/>
        </w:rPr>
      </w:pPr>
    </w:p>
    <w:p w:rsidR="00DC5540" w:rsidRDefault="00DC5540" w:rsidP="00DC5540">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3B0056">
        <w:rPr>
          <w:rFonts w:ascii="Times New Roman" w:eastAsia="Times New Roman" w:hAnsi="Times New Roman" w:cs="Times New Roman"/>
          <w:b/>
          <w:bCs/>
          <w:i/>
          <w:iCs/>
          <w:sz w:val="20"/>
          <w:szCs w:val="20"/>
          <w:lang w:eastAsia="ru-RU"/>
        </w:rPr>
        <w:t xml:space="preserve">     Изменения в составе информации настоящего пункта в отчетном квартале не происходили.</w:t>
      </w:r>
    </w:p>
    <w:p w:rsidR="00DC5540" w:rsidRPr="003B0056" w:rsidRDefault="00DC5540" w:rsidP="00DC554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8E5E41" w:rsidRPr="00FB50D7" w:rsidRDefault="008E5E41" w:rsidP="008E5E41">
      <w:pPr>
        <w:autoSpaceDE w:val="0"/>
        <w:autoSpaceDN w:val="0"/>
        <w:adjustRightInd w:val="0"/>
        <w:spacing w:after="0" w:line="240" w:lineRule="auto"/>
        <w:ind w:firstLine="540"/>
        <w:jc w:val="both"/>
        <w:outlineLvl w:val="3"/>
        <w:rPr>
          <w:rFonts w:ascii="Times New Roman" w:hAnsi="Times New Roman" w:cs="Times New Roman"/>
          <w:b/>
          <w:sz w:val="24"/>
          <w:szCs w:val="24"/>
        </w:rPr>
      </w:pPr>
      <w:r w:rsidRPr="00FB50D7">
        <w:rPr>
          <w:rFonts w:ascii="Times New Roman" w:hAnsi="Times New Roman" w:cs="Times New Roman"/>
          <w:b/>
          <w:sz w:val="24"/>
          <w:szCs w:val="24"/>
        </w:rPr>
        <w:t>3.4. Участие эмитента в банковских группах, банковских холдингах, холдингах и ассоциациях</w:t>
      </w:r>
    </w:p>
    <w:p w:rsidR="00DC5540" w:rsidRDefault="00DC5540" w:rsidP="008E5E41">
      <w:pPr>
        <w:autoSpaceDE w:val="0"/>
        <w:autoSpaceDN w:val="0"/>
        <w:adjustRightInd w:val="0"/>
        <w:spacing w:after="0" w:line="240" w:lineRule="auto"/>
        <w:ind w:firstLine="540"/>
        <w:jc w:val="both"/>
        <w:outlineLvl w:val="3"/>
        <w:rPr>
          <w:rFonts w:ascii="Arial" w:hAnsi="Arial" w:cs="Arial"/>
          <w:sz w:val="20"/>
          <w:szCs w:val="20"/>
        </w:rPr>
      </w:pPr>
    </w:p>
    <w:p w:rsidR="00DC5540" w:rsidRPr="003B0056" w:rsidRDefault="00DC5540" w:rsidP="00DC554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 xml:space="preserve">     Изменения в составе информации настоящего пункта в отчетном квартале не происходили.</w:t>
      </w:r>
    </w:p>
    <w:p w:rsidR="00D926C6" w:rsidRDefault="00D926C6"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FB50D7"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FB50D7">
        <w:rPr>
          <w:rFonts w:ascii="Times New Roman" w:hAnsi="Times New Roman" w:cs="Times New Roman"/>
          <w:b/>
          <w:sz w:val="24"/>
          <w:szCs w:val="24"/>
        </w:rPr>
        <w:t>3.5. Подконтрольные эмитенту организации, имеющие для него существенное значение</w:t>
      </w:r>
    </w:p>
    <w:p w:rsidR="00DC5540" w:rsidRPr="00DC5540" w:rsidRDefault="00DC5540"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DC5540" w:rsidRPr="003B0056" w:rsidRDefault="00DC5540" w:rsidP="00DC554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 xml:space="preserve">     Изменения в составе информации настоящего пункта в отчетном квартале не происходили.</w:t>
      </w:r>
    </w:p>
    <w:p w:rsidR="008E5E41" w:rsidRDefault="008E5E41" w:rsidP="008E5E41">
      <w:pPr>
        <w:autoSpaceDE w:val="0"/>
        <w:autoSpaceDN w:val="0"/>
        <w:adjustRightInd w:val="0"/>
        <w:spacing w:after="0" w:line="240" w:lineRule="auto"/>
        <w:jc w:val="both"/>
        <w:rPr>
          <w:rFonts w:ascii="Calibri" w:hAnsi="Calibri" w:cs="Calibri"/>
        </w:rPr>
      </w:pPr>
    </w:p>
    <w:p w:rsidR="008E5E41" w:rsidRPr="00FB50D7"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FB50D7">
        <w:rPr>
          <w:rFonts w:ascii="Times New Roman" w:hAnsi="Times New Roman" w:cs="Times New Roman"/>
          <w:b/>
          <w:sz w:val="24"/>
          <w:szCs w:val="24"/>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E40E09" w:rsidRDefault="00E40E09" w:rsidP="00E40E0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E40E09" w:rsidRPr="001839C6" w:rsidRDefault="00E40E09" w:rsidP="00E40E0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839C6">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8E5E41" w:rsidRDefault="008E5E41" w:rsidP="008E5E41">
      <w:pPr>
        <w:autoSpaceDE w:val="0"/>
        <w:autoSpaceDN w:val="0"/>
        <w:adjustRightInd w:val="0"/>
        <w:spacing w:after="0" w:line="240" w:lineRule="auto"/>
        <w:jc w:val="both"/>
        <w:rPr>
          <w:rFonts w:ascii="Calibri" w:hAnsi="Calibri" w:cs="Calibri"/>
        </w:rPr>
      </w:pPr>
    </w:p>
    <w:p w:rsidR="008E5E41" w:rsidRPr="00FB50D7" w:rsidRDefault="008E5E41" w:rsidP="008E5E41">
      <w:pPr>
        <w:autoSpaceDE w:val="0"/>
        <w:autoSpaceDN w:val="0"/>
        <w:adjustRightInd w:val="0"/>
        <w:spacing w:after="0" w:line="240" w:lineRule="auto"/>
        <w:ind w:firstLine="540"/>
        <w:jc w:val="both"/>
        <w:outlineLvl w:val="0"/>
        <w:rPr>
          <w:rFonts w:ascii="Times New Roman" w:hAnsi="Times New Roman" w:cs="Times New Roman"/>
          <w:b/>
          <w:sz w:val="24"/>
          <w:szCs w:val="24"/>
        </w:rPr>
      </w:pPr>
      <w:r w:rsidRPr="00FB50D7">
        <w:rPr>
          <w:rFonts w:ascii="Times New Roman" w:hAnsi="Times New Roman" w:cs="Times New Roman"/>
          <w:b/>
          <w:sz w:val="24"/>
          <w:szCs w:val="24"/>
        </w:rPr>
        <w:t>Раздел IV. Сведения о финансово-хозяйственной деятельности эмитента</w:t>
      </w:r>
    </w:p>
    <w:p w:rsidR="008E5E41" w:rsidRPr="00FB50D7" w:rsidRDefault="008E5E41" w:rsidP="008E5E41">
      <w:pPr>
        <w:autoSpaceDE w:val="0"/>
        <w:autoSpaceDN w:val="0"/>
        <w:adjustRightInd w:val="0"/>
        <w:spacing w:after="0" w:line="240" w:lineRule="auto"/>
        <w:jc w:val="both"/>
        <w:rPr>
          <w:rFonts w:ascii="Calibri" w:hAnsi="Calibri" w:cs="Calibri"/>
          <w:sz w:val="24"/>
          <w:szCs w:val="24"/>
        </w:rPr>
      </w:pPr>
    </w:p>
    <w:p w:rsidR="008E5E41" w:rsidRPr="00FB50D7"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bookmarkStart w:id="12" w:name="Par44"/>
      <w:bookmarkEnd w:id="12"/>
      <w:r w:rsidRPr="00FB50D7">
        <w:rPr>
          <w:rFonts w:ascii="Times New Roman" w:hAnsi="Times New Roman" w:cs="Times New Roman"/>
          <w:b/>
          <w:sz w:val="24"/>
          <w:szCs w:val="24"/>
        </w:rPr>
        <w:t>4.1. Результаты финансово-хозяйственной деятельности эмитента</w:t>
      </w:r>
    </w:p>
    <w:p w:rsidR="00E40E09" w:rsidRDefault="00E40E09" w:rsidP="008E5E41">
      <w:pPr>
        <w:autoSpaceDE w:val="0"/>
        <w:autoSpaceDN w:val="0"/>
        <w:adjustRightInd w:val="0"/>
        <w:spacing w:after="0" w:line="240" w:lineRule="auto"/>
        <w:ind w:firstLine="540"/>
        <w:jc w:val="both"/>
        <w:outlineLvl w:val="1"/>
        <w:rPr>
          <w:rFonts w:ascii="Calibri" w:hAnsi="Calibri" w:cs="Calibri"/>
        </w:rPr>
      </w:pPr>
    </w:p>
    <w:p w:rsidR="00E40E09" w:rsidRPr="001839C6" w:rsidRDefault="00E40E09" w:rsidP="00E40E0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839C6">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8E5E41" w:rsidRDefault="008E5E41" w:rsidP="008E5E41">
      <w:pPr>
        <w:autoSpaceDE w:val="0"/>
        <w:autoSpaceDN w:val="0"/>
        <w:adjustRightInd w:val="0"/>
        <w:spacing w:after="0" w:line="240" w:lineRule="auto"/>
        <w:jc w:val="both"/>
        <w:rPr>
          <w:rFonts w:ascii="Calibri" w:hAnsi="Calibri" w:cs="Calibri"/>
        </w:rPr>
      </w:pPr>
    </w:p>
    <w:p w:rsidR="008E5E41" w:rsidRPr="00FB50D7"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FB50D7">
        <w:rPr>
          <w:rFonts w:ascii="Times New Roman" w:hAnsi="Times New Roman" w:cs="Times New Roman"/>
          <w:b/>
          <w:sz w:val="24"/>
          <w:szCs w:val="24"/>
        </w:rPr>
        <w:t>4.2. Ликвидность эмитента, достаточность капитала и оборотных средств</w:t>
      </w:r>
    </w:p>
    <w:p w:rsidR="00E40E09" w:rsidRPr="00E40E09" w:rsidRDefault="00E40E09"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E40E09" w:rsidRPr="001839C6" w:rsidRDefault="00E40E09" w:rsidP="00E40E0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839C6">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E40E09" w:rsidRDefault="00E40E09" w:rsidP="008E5E41">
      <w:pPr>
        <w:autoSpaceDE w:val="0"/>
        <w:autoSpaceDN w:val="0"/>
        <w:adjustRightInd w:val="0"/>
        <w:spacing w:after="0" w:line="240" w:lineRule="auto"/>
        <w:ind w:firstLine="540"/>
        <w:jc w:val="both"/>
        <w:outlineLvl w:val="1"/>
        <w:rPr>
          <w:rFonts w:ascii="Calibri" w:hAnsi="Calibri" w:cs="Calibri"/>
        </w:rPr>
      </w:pPr>
      <w:bookmarkStart w:id="13" w:name="Par130"/>
      <w:bookmarkEnd w:id="13"/>
    </w:p>
    <w:p w:rsidR="008E5E41" w:rsidRPr="00FB50D7"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FB50D7">
        <w:rPr>
          <w:rFonts w:ascii="Times New Roman" w:hAnsi="Times New Roman" w:cs="Times New Roman"/>
          <w:b/>
          <w:sz w:val="24"/>
          <w:szCs w:val="24"/>
        </w:rPr>
        <w:t>4.3. Финансовые вложения эмитента</w:t>
      </w:r>
    </w:p>
    <w:p w:rsidR="00E40E09" w:rsidRDefault="00E40E09" w:rsidP="008E5E41">
      <w:pPr>
        <w:autoSpaceDE w:val="0"/>
        <w:autoSpaceDN w:val="0"/>
        <w:adjustRightInd w:val="0"/>
        <w:spacing w:after="0" w:line="240" w:lineRule="auto"/>
        <w:ind w:firstLine="540"/>
        <w:jc w:val="both"/>
        <w:outlineLvl w:val="1"/>
        <w:rPr>
          <w:rFonts w:ascii="Calibri" w:hAnsi="Calibri" w:cs="Calibri"/>
        </w:rPr>
      </w:pPr>
    </w:p>
    <w:p w:rsidR="00E40E09" w:rsidRPr="001839C6" w:rsidRDefault="00E40E09" w:rsidP="00E40E0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839C6">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E40E09" w:rsidRDefault="00E40E09" w:rsidP="008E5E41">
      <w:pPr>
        <w:autoSpaceDE w:val="0"/>
        <w:autoSpaceDN w:val="0"/>
        <w:adjustRightInd w:val="0"/>
        <w:spacing w:after="0" w:line="240" w:lineRule="auto"/>
        <w:ind w:firstLine="540"/>
        <w:jc w:val="both"/>
        <w:outlineLvl w:val="1"/>
        <w:rPr>
          <w:rFonts w:ascii="Calibri" w:hAnsi="Calibri" w:cs="Calibri"/>
        </w:rPr>
      </w:pPr>
    </w:p>
    <w:p w:rsidR="008E5E41" w:rsidRPr="002A332F"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2A332F">
        <w:rPr>
          <w:rFonts w:ascii="Times New Roman" w:hAnsi="Times New Roman" w:cs="Times New Roman"/>
          <w:b/>
          <w:sz w:val="24"/>
          <w:szCs w:val="24"/>
        </w:rPr>
        <w:t>4.</w:t>
      </w:r>
      <w:r w:rsidR="00851D4C" w:rsidRPr="002A332F">
        <w:rPr>
          <w:rFonts w:ascii="Times New Roman" w:hAnsi="Times New Roman" w:cs="Times New Roman"/>
          <w:b/>
          <w:sz w:val="24"/>
          <w:szCs w:val="24"/>
        </w:rPr>
        <w:t>4</w:t>
      </w:r>
      <w:r w:rsidR="007A5EE4" w:rsidRPr="002A332F">
        <w:rPr>
          <w:rFonts w:ascii="Times New Roman" w:hAnsi="Times New Roman" w:cs="Times New Roman"/>
          <w:b/>
          <w:sz w:val="24"/>
          <w:szCs w:val="24"/>
        </w:rPr>
        <w:t>.</w:t>
      </w:r>
      <w:r w:rsidRPr="002A332F">
        <w:rPr>
          <w:rFonts w:ascii="Times New Roman" w:hAnsi="Times New Roman" w:cs="Times New Roman"/>
          <w:b/>
          <w:sz w:val="24"/>
          <w:szCs w:val="24"/>
        </w:rPr>
        <w:t xml:space="preserve"> Нематериальные активы эмитента</w:t>
      </w:r>
    </w:p>
    <w:p w:rsidR="00E40E09" w:rsidRDefault="00E40E09" w:rsidP="008E5E41">
      <w:pPr>
        <w:autoSpaceDE w:val="0"/>
        <w:autoSpaceDN w:val="0"/>
        <w:adjustRightInd w:val="0"/>
        <w:spacing w:after="0" w:line="240" w:lineRule="auto"/>
        <w:ind w:firstLine="540"/>
        <w:jc w:val="both"/>
        <w:outlineLvl w:val="1"/>
        <w:rPr>
          <w:rFonts w:ascii="Calibri" w:hAnsi="Calibri" w:cs="Calibri"/>
        </w:rPr>
      </w:pPr>
    </w:p>
    <w:p w:rsidR="00E40E09" w:rsidRPr="001839C6" w:rsidRDefault="00E40E09" w:rsidP="00E40E0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839C6">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8E5E41" w:rsidRDefault="008E5E41" w:rsidP="008E5E41">
      <w:pPr>
        <w:autoSpaceDE w:val="0"/>
        <w:autoSpaceDN w:val="0"/>
        <w:adjustRightInd w:val="0"/>
        <w:spacing w:after="0" w:line="240" w:lineRule="auto"/>
        <w:jc w:val="both"/>
        <w:rPr>
          <w:rFonts w:ascii="Calibri" w:hAnsi="Calibri" w:cs="Calibri"/>
        </w:rPr>
      </w:pPr>
    </w:p>
    <w:p w:rsidR="008E5E41" w:rsidRPr="002A332F"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bookmarkStart w:id="14" w:name="Par172"/>
      <w:bookmarkEnd w:id="14"/>
      <w:r w:rsidRPr="002A332F">
        <w:rPr>
          <w:rFonts w:ascii="Times New Roman" w:hAnsi="Times New Roman" w:cs="Times New Roman"/>
          <w:b/>
          <w:sz w:val="24"/>
          <w:szCs w:val="24"/>
        </w:rPr>
        <w:t>4.</w:t>
      </w:r>
      <w:r w:rsidR="00851D4C" w:rsidRPr="002A332F">
        <w:rPr>
          <w:rFonts w:ascii="Times New Roman" w:hAnsi="Times New Roman" w:cs="Times New Roman"/>
          <w:b/>
          <w:sz w:val="24"/>
          <w:szCs w:val="24"/>
        </w:rPr>
        <w:t>5</w:t>
      </w:r>
      <w:r w:rsidRPr="002A332F">
        <w:rPr>
          <w:rFonts w:ascii="Times New Roman" w:hAnsi="Times New Roman" w:cs="Times New Roman"/>
          <w:b/>
          <w:sz w:val="24"/>
          <w:szCs w:val="24"/>
        </w:rPr>
        <w:t>. 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C37A8A" w:rsidRDefault="00C37A8A" w:rsidP="004E7B38">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4E7B38" w:rsidRDefault="004E7B38" w:rsidP="004E7B38">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Pr>
          <w:rFonts w:ascii="Times New Roman" w:eastAsia="Times New Roman" w:hAnsi="Times New Roman" w:cs="Times New Roman"/>
          <w:b/>
          <w:bCs/>
          <w:i/>
          <w:iCs/>
          <w:sz w:val="20"/>
          <w:szCs w:val="20"/>
          <w:lang w:eastAsia="ru-RU"/>
        </w:rPr>
        <w:t xml:space="preserve">      </w:t>
      </w:r>
      <w:r w:rsidR="005E661F">
        <w:rPr>
          <w:rFonts w:ascii="Times New Roman" w:eastAsia="Times New Roman" w:hAnsi="Times New Roman" w:cs="Times New Roman"/>
          <w:b/>
          <w:bCs/>
          <w:i/>
          <w:iCs/>
          <w:sz w:val="20"/>
          <w:szCs w:val="20"/>
          <w:lang w:eastAsia="ru-RU"/>
        </w:rPr>
        <w:t xml:space="preserve"> </w:t>
      </w:r>
      <w:r w:rsidRPr="004E7B38">
        <w:rPr>
          <w:rFonts w:ascii="Times New Roman" w:eastAsia="Times New Roman" w:hAnsi="Times New Roman" w:cs="Times New Roman"/>
          <w:b/>
          <w:bCs/>
          <w:i/>
          <w:iCs/>
          <w:sz w:val="20"/>
          <w:szCs w:val="20"/>
          <w:lang w:eastAsia="ru-RU"/>
        </w:rPr>
        <w:t>24.10.2005 г. Федеральной службой по интеллектуальной собственности, патентам и товарным знакам зарегистрирова</w:t>
      </w:r>
      <w:r w:rsidR="00B07887">
        <w:rPr>
          <w:rFonts w:ascii="Times New Roman" w:eastAsia="Times New Roman" w:hAnsi="Times New Roman" w:cs="Times New Roman"/>
          <w:b/>
          <w:bCs/>
          <w:i/>
          <w:iCs/>
          <w:sz w:val="20"/>
          <w:szCs w:val="20"/>
          <w:lang w:eastAsia="ru-RU"/>
        </w:rPr>
        <w:t>н</w:t>
      </w:r>
      <w:r w:rsidR="00516C6E">
        <w:rPr>
          <w:rFonts w:ascii="Times New Roman" w:eastAsia="Times New Roman" w:hAnsi="Times New Roman" w:cs="Times New Roman"/>
          <w:b/>
          <w:bCs/>
          <w:i/>
          <w:iCs/>
          <w:sz w:val="20"/>
          <w:szCs w:val="20"/>
          <w:lang w:eastAsia="ru-RU"/>
        </w:rPr>
        <w:t xml:space="preserve"> </w:t>
      </w:r>
      <w:r w:rsidR="00516C6E" w:rsidRPr="00516C6E">
        <w:rPr>
          <w:bCs/>
          <w:iCs/>
        </w:rPr>
        <w:t xml:space="preserve"> </w:t>
      </w:r>
      <w:r w:rsidR="00516C6E" w:rsidRPr="00516C6E">
        <w:rPr>
          <w:rFonts w:ascii="Times New Roman" w:eastAsia="Times New Roman" w:hAnsi="Times New Roman" w:cs="Times New Roman"/>
          <w:b/>
          <w:i/>
          <w:sz w:val="20"/>
          <w:szCs w:val="20"/>
          <w:lang w:eastAsia="ru-RU"/>
        </w:rPr>
        <w:t>договор уступки товарного знака "ПД"</w:t>
      </w:r>
      <w:r w:rsidR="005E661F">
        <w:rPr>
          <w:rFonts w:ascii="Times New Roman" w:eastAsia="Times New Roman" w:hAnsi="Times New Roman" w:cs="Times New Roman"/>
          <w:b/>
          <w:i/>
          <w:sz w:val="20"/>
          <w:szCs w:val="20"/>
          <w:lang w:eastAsia="ru-RU"/>
        </w:rPr>
        <w:t xml:space="preserve"> № 205645 </w:t>
      </w:r>
      <w:r w:rsidR="00516C6E" w:rsidRPr="00516C6E">
        <w:rPr>
          <w:rFonts w:ascii="Times New Roman" w:eastAsia="Times New Roman" w:hAnsi="Times New Roman" w:cs="Times New Roman"/>
          <w:b/>
          <w:i/>
          <w:sz w:val="20"/>
          <w:szCs w:val="20"/>
          <w:lang w:eastAsia="ru-RU"/>
        </w:rPr>
        <w:t xml:space="preserve"> за № РД 0003362</w:t>
      </w:r>
      <w:r w:rsidR="00B07887">
        <w:rPr>
          <w:rFonts w:ascii="Times New Roman" w:eastAsia="Times New Roman" w:hAnsi="Times New Roman" w:cs="Times New Roman"/>
          <w:b/>
          <w:i/>
          <w:sz w:val="20"/>
          <w:szCs w:val="20"/>
          <w:lang w:eastAsia="ru-RU"/>
        </w:rPr>
        <w:t>.</w:t>
      </w:r>
    </w:p>
    <w:p w:rsidR="005E661F" w:rsidRPr="004E7B38" w:rsidRDefault="005E661F" w:rsidP="004E7B38">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Pr>
          <w:rFonts w:ascii="Times New Roman" w:eastAsia="Times New Roman" w:hAnsi="Times New Roman" w:cs="Times New Roman"/>
          <w:b/>
          <w:i/>
          <w:sz w:val="20"/>
          <w:szCs w:val="20"/>
          <w:lang w:eastAsia="ru-RU"/>
        </w:rPr>
        <w:t xml:space="preserve">     ФИПС РФ (Роспатент)  09 августа 2017 года продлен срок действия исключительного права на товарный знак до 15 августа 2027 года.</w:t>
      </w:r>
    </w:p>
    <w:p w:rsidR="0074777E" w:rsidRPr="0074777E" w:rsidRDefault="004E7B38" w:rsidP="0074777E">
      <w:pPr>
        <w:widowControl w:val="0"/>
        <w:autoSpaceDE w:val="0"/>
        <w:autoSpaceDN w:val="0"/>
        <w:adjustRightInd w:val="0"/>
        <w:spacing w:before="20" w:after="40" w:line="240" w:lineRule="auto"/>
        <w:ind w:left="200"/>
        <w:jc w:val="both"/>
        <w:rPr>
          <w:rFonts w:ascii="Times New Roman" w:eastAsia="Calibri" w:hAnsi="Times New Roman" w:cs="Times New Roman"/>
          <w:b/>
          <w:bCs/>
          <w:i/>
          <w:iCs/>
          <w:sz w:val="20"/>
          <w:szCs w:val="20"/>
          <w:lang w:eastAsia="ru-RU"/>
        </w:rPr>
      </w:pPr>
      <w:r w:rsidRPr="004E7B38">
        <w:rPr>
          <w:rFonts w:ascii="Times New Roman" w:eastAsia="Times New Roman" w:hAnsi="Times New Roman" w:cs="Times New Roman"/>
          <w:b/>
          <w:bCs/>
          <w:i/>
          <w:iCs/>
          <w:sz w:val="20"/>
          <w:szCs w:val="20"/>
          <w:lang w:eastAsia="ru-RU"/>
        </w:rPr>
        <w:t xml:space="preserve">     Эмитент не создавал и не получал правовой охраны патентов.</w:t>
      </w:r>
      <w:r w:rsidRPr="004E7B38">
        <w:rPr>
          <w:rFonts w:ascii="Times New Roman" w:eastAsia="Times New Roman" w:hAnsi="Times New Roman" w:cs="Times New Roman"/>
          <w:b/>
          <w:bCs/>
          <w:i/>
          <w:iCs/>
          <w:sz w:val="20"/>
          <w:szCs w:val="20"/>
          <w:lang w:eastAsia="ru-RU"/>
        </w:rPr>
        <w:br/>
        <w:t xml:space="preserve">      К факторам риска, связанным с возможностью истечения сроков действия основных для эмитента патентов, лицензий на использование товарных знаков можно отнести существенное изменение законодательства в данном направлении. При отсутствии таких изменений в законодательстве данные риски сводятся к минимуму, т. к. соответствующая служба предприятия следит за сроками действия указанных патентов, лицензий и товарных знаков, и в необходимые сроки представляет необходимый комплект документов для продления вышеназванных документов.</w:t>
      </w:r>
      <w:r w:rsidRPr="004E7B38">
        <w:rPr>
          <w:rFonts w:ascii="Times New Roman" w:eastAsia="Times New Roman" w:hAnsi="Times New Roman" w:cs="Times New Roman"/>
          <w:b/>
          <w:bCs/>
          <w:i/>
          <w:iCs/>
          <w:sz w:val="20"/>
          <w:szCs w:val="20"/>
          <w:lang w:eastAsia="ru-RU"/>
        </w:rPr>
        <w:br/>
        <w:t xml:space="preserve">      ОАО "</w:t>
      </w:r>
      <w:proofErr w:type="spellStart"/>
      <w:r w:rsidRPr="004E7B38">
        <w:rPr>
          <w:rFonts w:ascii="Times New Roman" w:eastAsia="Times New Roman" w:hAnsi="Times New Roman" w:cs="Times New Roman"/>
          <w:b/>
          <w:bCs/>
          <w:i/>
          <w:iCs/>
          <w:sz w:val="20"/>
          <w:szCs w:val="20"/>
          <w:lang w:eastAsia="ru-RU"/>
        </w:rPr>
        <w:t>Пензадизельмаш</w:t>
      </w:r>
      <w:proofErr w:type="spellEnd"/>
      <w:r w:rsidRPr="004E7B38">
        <w:rPr>
          <w:rFonts w:ascii="Times New Roman" w:eastAsia="Times New Roman" w:hAnsi="Times New Roman" w:cs="Times New Roman"/>
          <w:b/>
          <w:bCs/>
          <w:i/>
          <w:iCs/>
          <w:sz w:val="20"/>
          <w:szCs w:val="20"/>
          <w:lang w:eastAsia="ru-RU"/>
        </w:rPr>
        <w:t>" активно использует научно-технические достижения для улучшения качества производимых товаров.</w:t>
      </w:r>
      <w:r w:rsidRPr="004E7B38">
        <w:rPr>
          <w:rFonts w:ascii="Times New Roman" w:eastAsia="Times New Roman" w:hAnsi="Times New Roman" w:cs="Times New Roman"/>
          <w:b/>
          <w:bCs/>
          <w:i/>
          <w:iCs/>
          <w:sz w:val="20"/>
          <w:szCs w:val="20"/>
          <w:lang w:eastAsia="ru-RU"/>
        </w:rPr>
        <w:br/>
      </w:r>
      <w:r w:rsidR="007A5EE4">
        <w:rPr>
          <w:rFonts w:ascii="Times New Roman" w:eastAsia="Calibri" w:hAnsi="Times New Roman" w:cs="Times New Roman"/>
          <w:b/>
          <w:bCs/>
          <w:i/>
          <w:iCs/>
          <w:sz w:val="20"/>
          <w:szCs w:val="20"/>
          <w:lang w:eastAsia="ru-RU"/>
        </w:rPr>
        <w:t xml:space="preserve">     </w:t>
      </w:r>
      <w:r w:rsidR="0074777E" w:rsidRPr="0074777E">
        <w:rPr>
          <w:rFonts w:ascii="Times New Roman" w:eastAsia="Calibri" w:hAnsi="Times New Roman" w:cs="Times New Roman"/>
          <w:b/>
          <w:bCs/>
          <w:i/>
          <w:iCs/>
          <w:sz w:val="20"/>
          <w:szCs w:val="20"/>
          <w:lang w:eastAsia="ru-RU"/>
        </w:rPr>
        <w:t xml:space="preserve">Затраты на осуществление научно-технической деятельности за счет собственных средств эмитента  за 3 кв. 2017 г  </w:t>
      </w:r>
      <w:r w:rsidR="002A1658">
        <w:rPr>
          <w:rFonts w:ascii="Times New Roman" w:eastAsia="Calibri" w:hAnsi="Times New Roman" w:cs="Times New Roman"/>
          <w:b/>
          <w:bCs/>
          <w:i/>
          <w:iCs/>
          <w:sz w:val="20"/>
          <w:szCs w:val="20"/>
          <w:lang w:eastAsia="ru-RU"/>
        </w:rPr>
        <w:t xml:space="preserve">составили </w:t>
      </w:r>
      <w:r w:rsidR="0074777E" w:rsidRPr="0074777E">
        <w:rPr>
          <w:rFonts w:ascii="Times New Roman" w:eastAsia="Calibri" w:hAnsi="Times New Roman" w:cs="Times New Roman"/>
          <w:b/>
          <w:bCs/>
          <w:i/>
          <w:iCs/>
          <w:sz w:val="20"/>
          <w:szCs w:val="20"/>
          <w:lang w:eastAsia="ru-RU"/>
        </w:rPr>
        <w:t xml:space="preserve"> 1 242,1 руб.</w:t>
      </w:r>
    </w:p>
    <w:p w:rsidR="008E5E41" w:rsidRDefault="008E5E41" w:rsidP="005E661F">
      <w:pPr>
        <w:widowControl w:val="0"/>
        <w:autoSpaceDE w:val="0"/>
        <w:autoSpaceDN w:val="0"/>
        <w:adjustRightInd w:val="0"/>
        <w:spacing w:before="20" w:after="40" w:line="240" w:lineRule="auto"/>
        <w:ind w:left="200"/>
        <w:jc w:val="both"/>
        <w:rPr>
          <w:rFonts w:ascii="Calibri" w:hAnsi="Calibri" w:cs="Calibri"/>
        </w:rPr>
      </w:pPr>
    </w:p>
    <w:p w:rsidR="008E5E41" w:rsidRPr="002A332F"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bookmarkStart w:id="15" w:name="Par178"/>
      <w:bookmarkEnd w:id="15"/>
      <w:r w:rsidRPr="002A332F">
        <w:rPr>
          <w:rFonts w:ascii="Times New Roman" w:hAnsi="Times New Roman" w:cs="Times New Roman"/>
          <w:b/>
          <w:sz w:val="24"/>
          <w:szCs w:val="24"/>
        </w:rPr>
        <w:t>4.</w:t>
      </w:r>
      <w:r w:rsidR="00851D4C" w:rsidRPr="002A332F">
        <w:rPr>
          <w:rFonts w:ascii="Times New Roman" w:hAnsi="Times New Roman" w:cs="Times New Roman"/>
          <w:b/>
          <w:sz w:val="24"/>
          <w:szCs w:val="24"/>
        </w:rPr>
        <w:t>6</w:t>
      </w:r>
      <w:r w:rsidRPr="002A332F">
        <w:rPr>
          <w:rFonts w:ascii="Times New Roman" w:hAnsi="Times New Roman" w:cs="Times New Roman"/>
          <w:b/>
          <w:sz w:val="24"/>
          <w:szCs w:val="24"/>
        </w:rPr>
        <w:t>. Анализ тенденций развития в сфере основной деятельности эмитента</w:t>
      </w:r>
    </w:p>
    <w:p w:rsidR="007F4EFD" w:rsidRPr="002A332F" w:rsidRDefault="007F4EFD" w:rsidP="007F4EFD">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color w:val="FF0000"/>
          <w:sz w:val="24"/>
          <w:szCs w:val="24"/>
          <w:lang w:eastAsia="ru-RU"/>
        </w:rPr>
      </w:pPr>
      <w:r w:rsidRPr="002A332F">
        <w:rPr>
          <w:rFonts w:ascii="Times New Roman" w:eastAsia="Times New Roman" w:hAnsi="Times New Roman" w:cs="Times New Roman"/>
          <w:b/>
          <w:bCs/>
          <w:i/>
          <w:iCs/>
          <w:color w:val="FF0000"/>
          <w:sz w:val="24"/>
          <w:szCs w:val="24"/>
          <w:lang w:eastAsia="ru-RU"/>
        </w:rPr>
        <w:t xml:space="preserve">   </w:t>
      </w:r>
    </w:p>
    <w:p w:rsidR="007F4EFD" w:rsidRPr="003B0056" w:rsidRDefault="007F4EFD" w:rsidP="007F4EF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 xml:space="preserve">  Изменения в составе информации настоящего пункта в отчетном квартале не происходили.</w:t>
      </w:r>
    </w:p>
    <w:p w:rsidR="007F4EFD" w:rsidRDefault="007F4EFD"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2A332F"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2A332F">
        <w:rPr>
          <w:rFonts w:ascii="Times New Roman" w:hAnsi="Times New Roman" w:cs="Times New Roman"/>
          <w:b/>
          <w:sz w:val="24"/>
          <w:szCs w:val="24"/>
        </w:rPr>
        <w:t>4.</w:t>
      </w:r>
      <w:r w:rsidR="00851D4C" w:rsidRPr="002A332F">
        <w:rPr>
          <w:rFonts w:ascii="Times New Roman" w:hAnsi="Times New Roman" w:cs="Times New Roman"/>
          <w:b/>
          <w:sz w:val="24"/>
          <w:szCs w:val="24"/>
        </w:rPr>
        <w:t>7</w:t>
      </w:r>
      <w:r w:rsidRPr="002A332F">
        <w:rPr>
          <w:rFonts w:ascii="Times New Roman" w:hAnsi="Times New Roman" w:cs="Times New Roman"/>
          <w:b/>
          <w:sz w:val="24"/>
          <w:szCs w:val="24"/>
        </w:rPr>
        <w:t>. Анализ факторов и условий, влияющих на деятельность эмитента</w:t>
      </w:r>
    </w:p>
    <w:p w:rsidR="007F4EFD" w:rsidRDefault="007F4EFD" w:rsidP="007F4EFD">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3B0056">
        <w:rPr>
          <w:rFonts w:ascii="Times New Roman" w:eastAsia="Times New Roman" w:hAnsi="Times New Roman" w:cs="Times New Roman"/>
          <w:b/>
          <w:bCs/>
          <w:i/>
          <w:iCs/>
          <w:sz w:val="20"/>
          <w:szCs w:val="20"/>
          <w:lang w:eastAsia="ru-RU"/>
        </w:rPr>
        <w:t xml:space="preserve">     </w:t>
      </w:r>
    </w:p>
    <w:p w:rsidR="007F4EFD" w:rsidRPr="003B0056" w:rsidRDefault="007F4EFD" w:rsidP="007F4EF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8E5E41" w:rsidRDefault="008E5E41" w:rsidP="008E5E41">
      <w:pPr>
        <w:autoSpaceDE w:val="0"/>
        <w:autoSpaceDN w:val="0"/>
        <w:adjustRightInd w:val="0"/>
        <w:spacing w:after="0" w:line="240" w:lineRule="auto"/>
        <w:jc w:val="both"/>
        <w:rPr>
          <w:rFonts w:ascii="Calibri" w:hAnsi="Calibri" w:cs="Calibri"/>
        </w:rPr>
      </w:pPr>
    </w:p>
    <w:p w:rsidR="008E5E41" w:rsidRPr="002A332F"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bookmarkStart w:id="16" w:name="Par189"/>
      <w:bookmarkEnd w:id="16"/>
      <w:r w:rsidRPr="002A332F">
        <w:rPr>
          <w:rFonts w:ascii="Times New Roman" w:hAnsi="Times New Roman" w:cs="Times New Roman"/>
          <w:b/>
          <w:sz w:val="24"/>
          <w:szCs w:val="24"/>
        </w:rPr>
        <w:t>4.</w:t>
      </w:r>
      <w:r w:rsidR="00851D4C" w:rsidRPr="002A332F">
        <w:rPr>
          <w:rFonts w:ascii="Times New Roman" w:hAnsi="Times New Roman" w:cs="Times New Roman"/>
          <w:b/>
          <w:sz w:val="24"/>
          <w:szCs w:val="24"/>
        </w:rPr>
        <w:t>8</w:t>
      </w:r>
      <w:r w:rsidRPr="002A332F">
        <w:rPr>
          <w:rFonts w:ascii="Times New Roman" w:hAnsi="Times New Roman" w:cs="Times New Roman"/>
          <w:b/>
          <w:sz w:val="24"/>
          <w:szCs w:val="24"/>
        </w:rPr>
        <w:t>. Конкуренты эмитента</w:t>
      </w:r>
    </w:p>
    <w:p w:rsidR="00F515DB" w:rsidRPr="00F515DB" w:rsidRDefault="00F515DB"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F515DB" w:rsidRPr="003B0056" w:rsidRDefault="00F515DB" w:rsidP="00F515D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8E5E41" w:rsidRDefault="008E5E41" w:rsidP="008E5E41">
      <w:pPr>
        <w:autoSpaceDE w:val="0"/>
        <w:autoSpaceDN w:val="0"/>
        <w:adjustRightInd w:val="0"/>
        <w:spacing w:after="0" w:line="240" w:lineRule="auto"/>
        <w:jc w:val="both"/>
        <w:rPr>
          <w:rFonts w:ascii="Calibri" w:hAnsi="Calibri" w:cs="Calibri"/>
        </w:rPr>
      </w:pPr>
    </w:p>
    <w:p w:rsidR="008E5E41" w:rsidRPr="002A332F" w:rsidRDefault="008E5E41" w:rsidP="00A95518">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2A332F">
        <w:rPr>
          <w:rFonts w:ascii="Times New Roman" w:hAnsi="Times New Roman" w:cs="Times New Roman"/>
          <w:b/>
          <w:sz w:val="24"/>
          <w:szCs w:val="24"/>
        </w:rPr>
        <w:t xml:space="preserve">Раздел V. Подробные сведения о лицах, входящих в состав органов управления эмитента, органов эмитента по </w:t>
      </w:r>
      <w:proofErr w:type="gramStart"/>
      <w:r w:rsidRPr="002A332F">
        <w:rPr>
          <w:rFonts w:ascii="Times New Roman" w:hAnsi="Times New Roman" w:cs="Times New Roman"/>
          <w:b/>
          <w:sz w:val="24"/>
          <w:szCs w:val="24"/>
        </w:rPr>
        <w:t>контролю за</w:t>
      </w:r>
      <w:proofErr w:type="gramEnd"/>
      <w:r w:rsidRPr="002A332F">
        <w:rPr>
          <w:rFonts w:ascii="Times New Roman" w:hAnsi="Times New Roman" w:cs="Times New Roman"/>
          <w:b/>
          <w:sz w:val="24"/>
          <w:szCs w:val="24"/>
        </w:rPr>
        <w:t xml:space="preserve"> его финансово-хозяйственной деятельностью, и краткие сведения о сотрудниках (работниках) эмитента</w:t>
      </w:r>
    </w:p>
    <w:p w:rsidR="008E5E41" w:rsidRDefault="008E5E41" w:rsidP="008E5E41">
      <w:pPr>
        <w:autoSpaceDE w:val="0"/>
        <w:autoSpaceDN w:val="0"/>
        <w:adjustRightInd w:val="0"/>
        <w:spacing w:after="0" w:line="240" w:lineRule="auto"/>
        <w:jc w:val="both"/>
        <w:rPr>
          <w:rFonts w:ascii="Calibri" w:hAnsi="Calibri" w:cs="Calibri"/>
        </w:rPr>
      </w:pPr>
    </w:p>
    <w:p w:rsidR="008E5E41" w:rsidRPr="002A332F"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bookmarkStart w:id="17" w:name="Par196"/>
      <w:bookmarkEnd w:id="17"/>
      <w:r w:rsidRPr="002A332F">
        <w:rPr>
          <w:rFonts w:ascii="Times New Roman" w:hAnsi="Times New Roman" w:cs="Times New Roman"/>
          <w:b/>
          <w:sz w:val="24"/>
          <w:szCs w:val="24"/>
        </w:rPr>
        <w:t>5.1. Сведения о структуре и компетенции органов управления эмитента</w:t>
      </w:r>
    </w:p>
    <w:p w:rsid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3B0056">
        <w:rPr>
          <w:rFonts w:ascii="Times New Roman" w:eastAsia="Times New Roman" w:hAnsi="Times New Roman" w:cs="Times New Roman"/>
          <w:b/>
          <w:bCs/>
          <w:i/>
          <w:iCs/>
          <w:sz w:val="20"/>
          <w:szCs w:val="20"/>
          <w:lang w:eastAsia="ru-RU"/>
        </w:rPr>
        <w:t xml:space="preserve"> </w:t>
      </w:r>
    </w:p>
    <w:p w:rsidR="00176E19" w:rsidRPr="003B0056"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 xml:space="preserve"> Изменения в составе информации настоящего пункта в отчетном квартале не происходили.</w:t>
      </w:r>
    </w:p>
    <w:p w:rsidR="00B77F79" w:rsidRDefault="00B77F79" w:rsidP="00B77F79">
      <w:pPr>
        <w:autoSpaceDE w:val="0"/>
        <w:autoSpaceDN w:val="0"/>
        <w:adjustRightInd w:val="0"/>
        <w:spacing w:after="0" w:line="240" w:lineRule="auto"/>
        <w:ind w:firstLine="540"/>
        <w:jc w:val="both"/>
        <w:rPr>
          <w:rFonts w:ascii="Times New Roman" w:hAnsi="Times New Roman" w:cs="Times New Roman"/>
          <w:b/>
          <w:bCs/>
          <w:i/>
          <w:iCs/>
          <w:sz w:val="20"/>
          <w:szCs w:val="20"/>
        </w:rPr>
      </w:pPr>
    </w:p>
    <w:p w:rsidR="00B77F79" w:rsidRDefault="00B77F79" w:rsidP="00B77F79">
      <w:pPr>
        <w:autoSpaceDE w:val="0"/>
        <w:autoSpaceDN w:val="0"/>
        <w:adjustRightInd w:val="0"/>
        <w:spacing w:after="0" w:line="240" w:lineRule="auto"/>
        <w:ind w:firstLine="540"/>
        <w:jc w:val="both"/>
        <w:rPr>
          <w:rFonts w:ascii="Times New Roman" w:hAnsi="Times New Roman" w:cs="Times New Roman"/>
          <w:b/>
          <w:bCs/>
          <w:i/>
          <w:iCs/>
          <w:sz w:val="20"/>
          <w:szCs w:val="20"/>
        </w:rPr>
      </w:pPr>
      <w:r>
        <w:rPr>
          <w:rFonts w:ascii="Times New Roman" w:hAnsi="Times New Roman" w:cs="Times New Roman"/>
          <w:b/>
          <w:bCs/>
          <w:i/>
          <w:iCs/>
          <w:sz w:val="20"/>
          <w:szCs w:val="20"/>
        </w:rPr>
        <w:t>Указываются сведения о наличии кодекса корпоративного управления эмитента либо иного аналогичного документа.</w:t>
      </w:r>
    </w:p>
    <w:p w:rsidR="00B77F79" w:rsidRDefault="00B77F79" w:rsidP="00B77F79">
      <w:pPr>
        <w:autoSpaceDE w:val="0"/>
        <w:autoSpaceDN w:val="0"/>
        <w:adjustRightInd w:val="0"/>
        <w:spacing w:before="200" w:after="0" w:line="240" w:lineRule="auto"/>
        <w:ind w:firstLine="540"/>
        <w:jc w:val="both"/>
        <w:rPr>
          <w:rFonts w:ascii="Times New Roman" w:hAnsi="Times New Roman" w:cs="Times New Roman"/>
          <w:b/>
          <w:bCs/>
          <w:i/>
          <w:iCs/>
          <w:sz w:val="20"/>
          <w:szCs w:val="20"/>
        </w:rPr>
      </w:pPr>
      <w:r>
        <w:rPr>
          <w:rFonts w:ascii="Times New Roman" w:hAnsi="Times New Roman" w:cs="Times New Roman"/>
          <w:b/>
          <w:bCs/>
          <w:i/>
          <w:iCs/>
          <w:sz w:val="20"/>
          <w:szCs w:val="20"/>
        </w:rPr>
        <w:t>За последний отчетный период изменения в устав эмитента не вносились.</w:t>
      </w:r>
    </w:p>
    <w:p w:rsidR="00176E19" w:rsidRDefault="00176E19"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2A332F"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2A332F">
        <w:rPr>
          <w:rFonts w:ascii="Times New Roman" w:hAnsi="Times New Roman" w:cs="Times New Roman"/>
          <w:b/>
          <w:sz w:val="24"/>
          <w:szCs w:val="24"/>
        </w:rPr>
        <w:t>5.2. Информация о лицах, входящих в состав органов управления эмитента</w:t>
      </w:r>
    </w:p>
    <w:p w:rsidR="00D6320A" w:rsidRPr="002A332F" w:rsidRDefault="00D6320A" w:rsidP="00D6320A">
      <w:pPr>
        <w:widowControl w:val="0"/>
        <w:autoSpaceDE w:val="0"/>
        <w:autoSpaceDN w:val="0"/>
        <w:adjustRightInd w:val="0"/>
        <w:spacing w:before="240" w:after="40" w:line="240" w:lineRule="auto"/>
        <w:jc w:val="both"/>
        <w:outlineLvl w:val="1"/>
        <w:rPr>
          <w:rFonts w:ascii="Times New Roman" w:eastAsia="Times New Roman" w:hAnsi="Times New Roman" w:cs="Times New Roman"/>
          <w:b/>
          <w:bCs/>
          <w:sz w:val="24"/>
          <w:szCs w:val="24"/>
          <w:lang w:eastAsia="ru-RU"/>
        </w:rPr>
      </w:pPr>
      <w:r w:rsidRPr="002A332F">
        <w:rPr>
          <w:rFonts w:ascii="Times New Roman" w:eastAsia="Times New Roman" w:hAnsi="Times New Roman" w:cs="Times New Roman"/>
          <w:b/>
          <w:bCs/>
          <w:sz w:val="24"/>
          <w:szCs w:val="24"/>
          <w:lang w:eastAsia="ru-RU"/>
        </w:rPr>
        <w:t xml:space="preserve">           5.2.1. Состав совета директоров (наблюдательного совета) эмитента</w:t>
      </w:r>
    </w:p>
    <w:p w:rsidR="00FE38C4" w:rsidRPr="002A332F" w:rsidRDefault="00FE38C4"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4"/>
          <w:szCs w:val="24"/>
          <w:lang w:eastAsia="ru-RU"/>
        </w:rPr>
      </w:pP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Совет директоров состоит из 5 человек и избирается общим собранием акционеров сроком на один год.</w:t>
      </w:r>
    </w:p>
    <w:p w:rsidR="00176E19" w:rsidRDefault="00176E19" w:rsidP="00176E19">
      <w:pPr>
        <w:autoSpaceDE w:val="0"/>
        <w:autoSpaceDN w:val="0"/>
        <w:adjustRightInd w:val="0"/>
        <w:spacing w:before="220" w:after="0" w:line="240" w:lineRule="auto"/>
        <w:ind w:firstLine="142"/>
        <w:jc w:val="both"/>
        <w:rPr>
          <w:rFonts w:ascii="Times New Roman" w:hAnsi="Times New Roman" w:cs="Times New Roman"/>
          <w:b/>
          <w:i/>
          <w:sz w:val="20"/>
          <w:szCs w:val="20"/>
        </w:rPr>
      </w:pPr>
      <w:r>
        <w:rPr>
          <w:rFonts w:ascii="Times New Roman" w:hAnsi="Times New Roman" w:cs="Times New Roman"/>
          <w:b/>
          <w:i/>
          <w:sz w:val="20"/>
          <w:szCs w:val="20"/>
        </w:rPr>
        <w:t xml:space="preserve"> </w:t>
      </w:r>
      <w:r w:rsidRPr="00176E19">
        <w:rPr>
          <w:rFonts w:ascii="Times New Roman" w:hAnsi="Times New Roman" w:cs="Times New Roman"/>
          <w:b/>
          <w:i/>
          <w:sz w:val="20"/>
          <w:szCs w:val="20"/>
        </w:rPr>
        <w:t>30.05.2017 г.</w:t>
      </w:r>
      <w:r>
        <w:rPr>
          <w:rFonts w:ascii="Times New Roman" w:hAnsi="Times New Roman" w:cs="Times New Roman"/>
          <w:b/>
          <w:i/>
          <w:sz w:val="20"/>
          <w:szCs w:val="20"/>
        </w:rPr>
        <w:t xml:space="preserve"> избран Совет директоров Общества в следующем составе:</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roofErr w:type="spellStart"/>
      <w:r w:rsidRPr="00176E19">
        <w:rPr>
          <w:rFonts w:ascii="Times New Roman" w:eastAsia="Times New Roman" w:hAnsi="Times New Roman" w:cs="Times New Roman"/>
          <w:b/>
          <w:bCs/>
          <w:i/>
          <w:iCs/>
          <w:sz w:val="20"/>
          <w:szCs w:val="20"/>
          <w:lang w:eastAsia="ru-RU"/>
        </w:rPr>
        <w:t>Шнейдмюллер</w:t>
      </w:r>
      <w:proofErr w:type="spellEnd"/>
      <w:r w:rsidRPr="00176E19">
        <w:rPr>
          <w:rFonts w:ascii="Times New Roman" w:eastAsia="Times New Roman" w:hAnsi="Times New Roman" w:cs="Times New Roman"/>
          <w:b/>
          <w:bCs/>
          <w:i/>
          <w:iCs/>
          <w:sz w:val="20"/>
          <w:szCs w:val="20"/>
          <w:lang w:eastAsia="ru-RU"/>
        </w:rPr>
        <w:t xml:space="preserve">  Владимир  Викторович</w:t>
      </w:r>
      <w:r>
        <w:rPr>
          <w:rFonts w:ascii="Times New Roman" w:eastAsia="Times New Roman" w:hAnsi="Times New Roman" w:cs="Times New Roman"/>
          <w:b/>
          <w:bCs/>
          <w:i/>
          <w:iCs/>
          <w:sz w:val="20"/>
          <w:szCs w:val="20"/>
          <w:lang w:eastAsia="ru-RU"/>
        </w:rPr>
        <w:t>;</w:t>
      </w:r>
    </w:p>
    <w:p w:rsid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b/>
          <w:bCs/>
          <w:i/>
          <w:iCs/>
          <w:sz w:val="20"/>
          <w:szCs w:val="20"/>
          <w:lang w:eastAsia="ru-RU"/>
        </w:rPr>
        <w:t>Рожков Михаил Анатольевич</w:t>
      </w:r>
      <w:r>
        <w:rPr>
          <w:rFonts w:ascii="Times New Roman" w:eastAsia="Times New Roman" w:hAnsi="Times New Roman" w:cs="Times New Roman"/>
          <w:b/>
          <w:bCs/>
          <w:i/>
          <w:iCs/>
          <w:sz w:val="20"/>
          <w:szCs w:val="20"/>
          <w:lang w:eastAsia="ru-RU"/>
        </w:rPr>
        <w:t>;</w:t>
      </w:r>
    </w:p>
    <w:p w:rsidR="00176E19" w:rsidRDefault="00176E19" w:rsidP="00176E19">
      <w:pPr>
        <w:widowControl w:val="0"/>
        <w:autoSpaceDE w:val="0"/>
        <w:autoSpaceDN w:val="0"/>
        <w:adjustRightInd w:val="0"/>
        <w:spacing w:before="20" w:after="40" w:line="240" w:lineRule="auto"/>
        <w:ind w:left="200"/>
        <w:jc w:val="both"/>
        <w:rPr>
          <w:rFonts w:ascii="Times New Roman" w:hAnsi="Times New Roman" w:cs="Times New Roman"/>
          <w:b/>
          <w:i/>
          <w:sz w:val="20"/>
          <w:szCs w:val="20"/>
        </w:rPr>
      </w:pPr>
      <w:r>
        <w:rPr>
          <w:rFonts w:ascii="Times New Roman" w:hAnsi="Times New Roman" w:cs="Times New Roman"/>
          <w:b/>
          <w:i/>
          <w:sz w:val="20"/>
          <w:szCs w:val="20"/>
        </w:rPr>
        <w:t>Попов Владимир Иванович;</w:t>
      </w:r>
    </w:p>
    <w:p w:rsid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b/>
          <w:bCs/>
          <w:i/>
          <w:iCs/>
          <w:sz w:val="20"/>
          <w:szCs w:val="20"/>
          <w:lang w:eastAsia="ru-RU"/>
        </w:rPr>
        <w:t>Карпов Владимир Юрьевич</w:t>
      </w:r>
      <w:r>
        <w:rPr>
          <w:rFonts w:ascii="Times New Roman" w:eastAsia="Times New Roman" w:hAnsi="Times New Roman" w:cs="Times New Roman"/>
          <w:b/>
          <w:bCs/>
          <w:i/>
          <w:iCs/>
          <w:sz w:val="20"/>
          <w:szCs w:val="20"/>
          <w:lang w:eastAsia="ru-RU"/>
        </w:rPr>
        <w:t>;</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hAnsi="Times New Roman" w:cs="Times New Roman"/>
          <w:b/>
          <w:i/>
          <w:sz w:val="20"/>
          <w:szCs w:val="20"/>
        </w:rPr>
      </w:pPr>
      <w:proofErr w:type="spellStart"/>
      <w:r w:rsidRPr="00176E19">
        <w:rPr>
          <w:rFonts w:ascii="Times New Roman" w:eastAsia="Times New Roman" w:hAnsi="Times New Roman" w:cs="Times New Roman"/>
          <w:b/>
          <w:bCs/>
          <w:i/>
          <w:iCs/>
          <w:sz w:val="20"/>
          <w:szCs w:val="20"/>
          <w:lang w:eastAsia="ru-RU"/>
        </w:rPr>
        <w:t>Ахмеров</w:t>
      </w:r>
      <w:proofErr w:type="spellEnd"/>
      <w:r w:rsidRPr="00176E19">
        <w:rPr>
          <w:rFonts w:ascii="Times New Roman" w:eastAsia="Times New Roman" w:hAnsi="Times New Roman" w:cs="Times New Roman"/>
          <w:b/>
          <w:bCs/>
          <w:i/>
          <w:iCs/>
          <w:sz w:val="20"/>
          <w:szCs w:val="20"/>
          <w:lang w:eastAsia="ru-RU"/>
        </w:rPr>
        <w:t xml:space="preserve"> </w:t>
      </w:r>
      <w:proofErr w:type="spellStart"/>
      <w:r w:rsidRPr="00176E19">
        <w:rPr>
          <w:rFonts w:ascii="Times New Roman" w:eastAsia="Times New Roman" w:hAnsi="Times New Roman" w:cs="Times New Roman"/>
          <w:b/>
          <w:bCs/>
          <w:i/>
          <w:iCs/>
          <w:sz w:val="20"/>
          <w:szCs w:val="20"/>
          <w:lang w:eastAsia="ru-RU"/>
        </w:rPr>
        <w:t>Самигулла</w:t>
      </w:r>
      <w:proofErr w:type="spellEnd"/>
      <w:r w:rsidRPr="00176E19">
        <w:rPr>
          <w:rFonts w:ascii="Times New Roman" w:eastAsia="Times New Roman" w:hAnsi="Times New Roman" w:cs="Times New Roman"/>
          <w:b/>
          <w:bCs/>
          <w:i/>
          <w:iCs/>
          <w:sz w:val="20"/>
          <w:szCs w:val="20"/>
          <w:lang w:eastAsia="ru-RU"/>
        </w:rPr>
        <w:t xml:space="preserve"> </w:t>
      </w:r>
      <w:proofErr w:type="spellStart"/>
      <w:r w:rsidRPr="00176E19">
        <w:rPr>
          <w:rFonts w:ascii="Times New Roman" w:eastAsia="Times New Roman" w:hAnsi="Times New Roman" w:cs="Times New Roman"/>
          <w:b/>
          <w:bCs/>
          <w:i/>
          <w:iCs/>
          <w:sz w:val="20"/>
          <w:szCs w:val="20"/>
          <w:lang w:eastAsia="ru-RU"/>
        </w:rPr>
        <w:t>Зарифуллович</w:t>
      </w:r>
      <w:proofErr w:type="spellEnd"/>
    </w:p>
    <w:p w:rsid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ФИО:</w:t>
      </w:r>
      <w:r w:rsidRPr="00176E19">
        <w:rPr>
          <w:rFonts w:ascii="Times New Roman" w:eastAsia="Times New Roman" w:hAnsi="Times New Roman" w:cs="Times New Roman"/>
          <w:b/>
          <w:bCs/>
          <w:i/>
          <w:iCs/>
          <w:sz w:val="20"/>
          <w:szCs w:val="20"/>
          <w:lang w:eastAsia="ru-RU"/>
        </w:rPr>
        <w:t xml:space="preserve"> </w:t>
      </w:r>
      <w:proofErr w:type="spellStart"/>
      <w:r w:rsidRPr="00176E19">
        <w:rPr>
          <w:rFonts w:ascii="Times New Roman" w:eastAsia="Times New Roman" w:hAnsi="Times New Roman" w:cs="Times New Roman"/>
          <w:b/>
          <w:bCs/>
          <w:i/>
          <w:iCs/>
          <w:sz w:val="20"/>
          <w:szCs w:val="20"/>
          <w:lang w:eastAsia="ru-RU"/>
        </w:rPr>
        <w:t>Шнейдмюллер</w:t>
      </w:r>
      <w:proofErr w:type="spellEnd"/>
      <w:r w:rsidRPr="00176E19">
        <w:rPr>
          <w:rFonts w:ascii="Times New Roman" w:eastAsia="Times New Roman" w:hAnsi="Times New Roman" w:cs="Times New Roman"/>
          <w:b/>
          <w:bCs/>
          <w:i/>
          <w:iCs/>
          <w:sz w:val="20"/>
          <w:szCs w:val="20"/>
          <w:lang w:eastAsia="ru-RU"/>
        </w:rPr>
        <w:t xml:space="preserve">  Владимир  Викторович</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(председатель)</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Год рождения:</w:t>
      </w:r>
      <w:r w:rsidRPr="00176E19">
        <w:rPr>
          <w:rFonts w:ascii="Times New Roman" w:eastAsia="Times New Roman" w:hAnsi="Times New Roman" w:cs="Times New Roman"/>
          <w:b/>
          <w:bCs/>
          <w:i/>
          <w:iCs/>
          <w:sz w:val="20"/>
          <w:szCs w:val="20"/>
          <w:lang w:eastAsia="ru-RU"/>
        </w:rPr>
        <w:t xml:space="preserve"> 1948</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sz w:val="20"/>
          <w:szCs w:val="20"/>
          <w:lang w:eastAsia="ru-RU"/>
        </w:rPr>
        <w:t xml:space="preserve">Образование: </w:t>
      </w:r>
      <w:r w:rsidRPr="00176E19">
        <w:rPr>
          <w:rFonts w:ascii="Times New Roman" w:eastAsia="Times New Roman" w:hAnsi="Times New Roman" w:cs="Times New Roman"/>
          <w:b/>
          <w:bCs/>
          <w:i/>
          <w:iCs/>
          <w:sz w:val="20"/>
          <w:szCs w:val="20"/>
          <w:lang w:eastAsia="ru-RU"/>
        </w:rPr>
        <w:t>Омский институт инженеров железнодорожного транспорта</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roofErr w:type="gramStart"/>
      <w:r w:rsidRPr="00176E19">
        <w:rPr>
          <w:rFonts w:ascii="Times New Roman" w:eastAsia="Times New Roman"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176E19" w:rsidRPr="00176E19" w:rsidRDefault="00176E19" w:rsidP="00176E19">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176E19" w:rsidRPr="00176E19" w:rsidRDefault="00176E19" w:rsidP="00176E19">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Ind w:w="214" w:type="dxa"/>
        <w:tblLayout w:type="fixed"/>
        <w:tblCellMar>
          <w:left w:w="72" w:type="dxa"/>
          <w:right w:w="72" w:type="dxa"/>
        </w:tblCellMar>
        <w:tblLook w:val="0000" w:firstRow="0" w:lastRow="0" w:firstColumn="0" w:lastColumn="0" w:noHBand="0" w:noVBand="0"/>
      </w:tblPr>
      <w:tblGrid>
        <w:gridCol w:w="1118"/>
        <w:gridCol w:w="1260"/>
        <w:gridCol w:w="3980"/>
        <w:gridCol w:w="2680"/>
      </w:tblGrid>
      <w:tr w:rsidR="00176E19" w:rsidRPr="00176E19" w:rsidTr="00367748">
        <w:tc>
          <w:tcPr>
            <w:tcW w:w="2378" w:type="dxa"/>
            <w:gridSpan w:val="2"/>
            <w:tcBorders>
              <w:top w:val="doub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Должность</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04.2007</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ЗАО "</w:t>
            </w:r>
            <w:proofErr w:type="spellStart"/>
            <w:r w:rsidRPr="00176E19">
              <w:rPr>
                <w:rFonts w:ascii="Times New Roman" w:eastAsia="Times New Roman" w:hAnsi="Times New Roman" w:cs="Times New Roman"/>
                <w:sz w:val="20"/>
                <w:szCs w:val="20"/>
                <w:lang w:eastAsia="ru-RU"/>
              </w:rPr>
              <w:t>Трансмашхолдинг</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Технический  директор</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наст</w:t>
            </w:r>
            <w:proofErr w:type="gramStart"/>
            <w:r>
              <w:rPr>
                <w:rFonts w:ascii="Times New Roman" w:eastAsia="Times New Roman" w:hAnsi="Times New Roman" w:cs="Times New Roman"/>
                <w:sz w:val="20"/>
                <w:szCs w:val="20"/>
                <w:lang w:eastAsia="ru-RU"/>
              </w:rPr>
              <w:t>.в</w:t>
            </w:r>
            <w:proofErr w:type="gramEnd"/>
            <w:r>
              <w:rPr>
                <w:rFonts w:ascii="Times New Roman" w:eastAsia="Times New Roman" w:hAnsi="Times New Roman" w:cs="Times New Roman"/>
                <w:sz w:val="20"/>
                <w:szCs w:val="20"/>
                <w:lang w:eastAsia="ru-RU"/>
              </w:rPr>
              <w:t>р</w:t>
            </w:r>
            <w:proofErr w:type="spellEnd"/>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ЗАО "</w:t>
            </w:r>
            <w:proofErr w:type="spellStart"/>
            <w:r w:rsidRPr="00176E19">
              <w:rPr>
                <w:rFonts w:ascii="Times New Roman" w:eastAsia="Times New Roman" w:hAnsi="Times New Roman" w:cs="Times New Roman"/>
                <w:sz w:val="20"/>
                <w:szCs w:val="20"/>
                <w:lang w:eastAsia="ru-RU"/>
              </w:rPr>
              <w:t>Трансмашхолдинг</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Советник генерального директора  по техническим вопросам</w:t>
            </w:r>
          </w:p>
        </w:tc>
      </w:tr>
      <w:tr w:rsidR="00176E19" w:rsidRPr="00176E19" w:rsidTr="00367748">
        <w:tc>
          <w:tcPr>
            <w:tcW w:w="1118" w:type="dxa"/>
            <w:tcBorders>
              <w:top w:val="single" w:sz="6" w:space="0" w:color="auto"/>
              <w:left w:val="doub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30.05.2017</w:t>
            </w:r>
          </w:p>
        </w:tc>
        <w:tc>
          <w:tcPr>
            <w:tcW w:w="1260" w:type="dxa"/>
            <w:tcBorders>
              <w:top w:val="single" w:sz="6" w:space="0" w:color="auto"/>
              <w:left w:val="sing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н/в</w:t>
            </w:r>
          </w:p>
        </w:tc>
        <w:tc>
          <w:tcPr>
            <w:tcW w:w="3980" w:type="dxa"/>
            <w:tcBorders>
              <w:top w:val="single" w:sz="6" w:space="0" w:color="auto"/>
              <w:left w:val="sing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doub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Член совета директоров</w:t>
            </w:r>
          </w:p>
        </w:tc>
      </w:tr>
    </w:tbl>
    <w:p w:rsidR="00176E19" w:rsidRPr="00176E19" w:rsidRDefault="00176E19" w:rsidP="00176E19">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D07730" w:rsidRDefault="00D07730" w:rsidP="00D07730">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D07730">
        <w:rPr>
          <w:rFonts w:ascii="Times New Roman" w:eastAsia="Times New Roman" w:hAnsi="Times New Roman" w:cs="Times New Roman"/>
          <w:sz w:val="20"/>
          <w:szCs w:val="20"/>
          <w:lang w:eastAsia="ru-RU"/>
        </w:rPr>
        <w:t>Доля участия лица в уставном капитале эмитента</w:t>
      </w:r>
    </w:p>
    <w:p w:rsidR="00D07730" w:rsidRPr="00176E19" w:rsidRDefault="00D07730" w:rsidP="00D07730">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w:t>
      </w:r>
      <w:r>
        <w:rPr>
          <w:rFonts w:ascii="Times New Roman" w:eastAsia="Times New Roman" w:hAnsi="Times New Roman" w:cs="Times New Roman"/>
          <w:b/>
          <w:bCs/>
          <w:i/>
          <w:iCs/>
          <w:sz w:val="20"/>
          <w:szCs w:val="20"/>
          <w:lang w:eastAsia="ru-RU"/>
        </w:rPr>
        <w:t>/</w:t>
      </w:r>
      <w:r w:rsidRPr="00176E19">
        <w:rPr>
          <w:rFonts w:ascii="Times New Roman" w:eastAsia="Times New Roman" w:hAnsi="Times New Roman" w:cs="Times New Roman"/>
          <w:b/>
          <w:bCs/>
          <w:i/>
          <w:iCs/>
          <w:sz w:val="20"/>
          <w:szCs w:val="20"/>
          <w:lang w:eastAsia="ru-RU"/>
        </w:rPr>
        <w:t xml:space="preserve"> обыкновенных акций не имеет</w:t>
      </w:r>
    </w:p>
    <w:p w:rsidR="00176E19" w:rsidRPr="00176E19" w:rsidRDefault="00176E19" w:rsidP="00176E19">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176E19" w:rsidRPr="00176E19" w:rsidRDefault="00176E19" w:rsidP="00176E1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 не имеет</w:t>
      </w:r>
    </w:p>
    <w:p w:rsidR="00D07730" w:rsidRDefault="00D07730" w:rsidP="00D0773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76E19" w:rsidRPr="00176E19" w:rsidRDefault="00176E19" w:rsidP="00D07730">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6E19">
        <w:rPr>
          <w:rFonts w:ascii="Times New Roman" w:eastAsia="Times New Roman" w:hAnsi="Times New Roman" w:cs="Times New Roman"/>
          <w:sz w:val="20"/>
          <w:szCs w:val="20"/>
          <w:lang w:eastAsia="ru-RU"/>
        </w:rPr>
        <w:t>контроля за</w:t>
      </w:r>
      <w:proofErr w:type="gramEnd"/>
      <w:r w:rsidRPr="00176E19">
        <w:rPr>
          <w:rFonts w:ascii="Times New Roman" w:eastAsia="Times New Roman" w:hAnsi="Times New Roman" w:cs="Times New Roman"/>
          <w:sz w:val="20"/>
          <w:szCs w:val="20"/>
          <w:lang w:eastAsia="ru-RU"/>
        </w:rPr>
        <w:t xml:space="preserve"> финансово-хозяйственной деятельностью эмитента:</w:t>
      </w:r>
      <w:r w:rsidRPr="00176E19">
        <w:rPr>
          <w:rFonts w:ascii="Times New Roman" w:eastAsia="Times New Roman" w:hAnsi="Times New Roman" w:cs="Times New Roman"/>
          <w:sz w:val="20"/>
          <w:szCs w:val="20"/>
          <w:lang w:eastAsia="ru-RU"/>
        </w:rPr>
        <w:br/>
      </w:r>
      <w:r w:rsidR="00D07730">
        <w:rPr>
          <w:rFonts w:ascii="Times New Roman" w:eastAsia="Times New Roman" w:hAnsi="Times New Roman" w:cs="Times New Roman"/>
          <w:b/>
          <w:bCs/>
          <w:i/>
          <w:iCs/>
          <w:sz w:val="20"/>
          <w:szCs w:val="20"/>
          <w:lang w:eastAsia="ru-RU"/>
        </w:rPr>
        <w:t xml:space="preserve">    </w:t>
      </w:r>
      <w:r w:rsidRPr="00176E19">
        <w:rPr>
          <w:rFonts w:ascii="Times New Roman" w:eastAsia="Times New Roman" w:hAnsi="Times New Roman" w:cs="Times New Roman"/>
          <w:b/>
          <w:bCs/>
          <w:i/>
          <w:iCs/>
          <w:sz w:val="20"/>
          <w:szCs w:val="20"/>
          <w:lang w:eastAsia="ru-RU"/>
        </w:rPr>
        <w:t>Указанных родственных связей нет</w:t>
      </w:r>
    </w:p>
    <w:p w:rsidR="00D07730" w:rsidRDefault="00D07730"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6E19">
        <w:rPr>
          <w:rFonts w:ascii="Times New Roman" w:eastAsia="Times New Roman" w:hAnsi="Times New Roman" w:cs="Times New Roman"/>
          <w:sz w:val="20"/>
          <w:szCs w:val="20"/>
          <w:lang w:eastAsia="ru-RU"/>
        </w:rPr>
        <w:br/>
      </w:r>
    </w:p>
    <w:p w:rsidR="00176E19" w:rsidRPr="00176E19" w:rsidRDefault="00176E19" w:rsidP="00176E1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к указанным видам ответственности не привлекалось</w:t>
      </w:r>
    </w:p>
    <w:p w:rsid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sz w:val="20"/>
          <w:szCs w:val="20"/>
          <w:lang w:eastAsia="ru-RU"/>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6E19">
        <w:rPr>
          <w:rFonts w:ascii="Times New Roman" w:eastAsia="Times New Roman" w:hAnsi="Times New Roman" w:cs="Times New Roman"/>
          <w:sz w:val="20"/>
          <w:szCs w:val="20"/>
          <w:lang w:eastAsia="ru-RU"/>
        </w:rPr>
        <w:br/>
        <w:t xml:space="preserve">     </w:t>
      </w:r>
      <w:r w:rsidRPr="00176E19">
        <w:rPr>
          <w:rFonts w:ascii="Times New Roman" w:eastAsia="Times New Roman" w:hAnsi="Times New Roman" w:cs="Times New Roman"/>
          <w:b/>
          <w:bCs/>
          <w:i/>
          <w:iCs/>
          <w:sz w:val="20"/>
          <w:szCs w:val="20"/>
          <w:lang w:eastAsia="ru-RU"/>
        </w:rPr>
        <w:t>Лицо указанных должностей не занимало</w:t>
      </w:r>
    </w:p>
    <w:p w:rsidR="00D07730" w:rsidRPr="00176E19" w:rsidRDefault="00D07730" w:rsidP="00D07730">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proofErr w:type="spellStart"/>
      <w:proofErr w:type="gramStart"/>
      <w:r w:rsidRPr="00176E19">
        <w:rPr>
          <w:rFonts w:ascii="Times New Roman" w:eastAsia="Times New Roman" w:hAnsi="Times New Roman" w:cs="Times New Roman"/>
          <w:sz w:val="20"/>
          <w:szCs w:val="20"/>
          <w:lang w:eastAsia="ru-RU"/>
        </w:rPr>
        <w:t>C</w:t>
      </w:r>
      <w:proofErr w:type="gramEnd"/>
      <w:r w:rsidRPr="00176E19">
        <w:rPr>
          <w:rFonts w:ascii="Times New Roman" w:eastAsia="Times New Roman" w:hAnsi="Times New Roman" w:cs="Times New Roman"/>
          <w:sz w:val="20"/>
          <w:szCs w:val="20"/>
          <w:lang w:eastAsia="ru-RU"/>
        </w:rPr>
        <w:t>ведения</w:t>
      </w:r>
      <w:proofErr w:type="spellEnd"/>
      <w:r w:rsidRPr="00176E19">
        <w:rPr>
          <w:rFonts w:ascii="Times New Roman" w:eastAsia="Times New Roman" w:hAnsi="Times New Roman" w:cs="Times New Roman"/>
          <w:sz w:val="20"/>
          <w:szCs w:val="20"/>
          <w:lang w:eastAsia="ru-RU"/>
        </w:rPr>
        <w:t xml:space="preserve"> об участии в работе комитетов совета директоров</w:t>
      </w:r>
    </w:p>
    <w:p w:rsidR="00D07730" w:rsidRDefault="00D07730" w:rsidP="00D07730">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b/>
          <w:bCs/>
          <w:i/>
          <w:iCs/>
          <w:sz w:val="20"/>
          <w:szCs w:val="20"/>
          <w:lang w:eastAsia="ru-RU"/>
        </w:rPr>
        <w:t>Член совета директоро</w:t>
      </w:r>
      <w:proofErr w:type="gramStart"/>
      <w:r w:rsidRPr="00176E19">
        <w:rPr>
          <w:rFonts w:ascii="Times New Roman" w:eastAsia="Times New Roman" w:hAnsi="Times New Roman" w:cs="Times New Roman"/>
          <w:b/>
          <w:bCs/>
          <w:i/>
          <w:iCs/>
          <w:sz w:val="20"/>
          <w:szCs w:val="20"/>
          <w:lang w:eastAsia="ru-RU"/>
        </w:rPr>
        <w:t>в(</w:t>
      </w:r>
      <w:proofErr w:type="gramEnd"/>
      <w:r w:rsidRPr="00176E19">
        <w:rPr>
          <w:rFonts w:ascii="Times New Roman" w:eastAsia="Times New Roman" w:hAnsi="Times New Roman" w:cs="Times New Roman"/>
          <w:b/>
          <w:bCs/>
          <w:i/>
          <w:iCs/>
          <w:sz w:val="20"/>
          <w:szCs w:val="20"/>
          <w:lang w:eastAsia="ru-RU"/>
        </w:rPr>
        <w:t>наблюдательного совета) не участвует в работе комитетов совета директоров (наблюдательного совета)</w:t>
      </w:r>
    </w:p>
    <w:p w:rsidR="00176E19" w:rsidRPr="00176E19" w:rsidRDefault="00D07730" w:rsidP="00C37A8A">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ФИО:</w:t>
      </w:r>
      <w:r w:rsidRPr="00176E19">
        <w:rPr>
          <w:rFonts w:ascii="Times New Roman" w:eastAsia="Times New Roman" w:hAnsi="Times New Roman" w:cs="Times New Roman"/>
          <w:b/>
          <w:bCs/>
          <w:i/>
          <w:iCs/>
          <w:sz w:val="20"/>
          <w:szCs w:val="20"/>
          <w:lang w:eastAsia="ru-RU"/>
        </w:rPr>
        <w:t xml:space="preserve"> Рожков Михаил Анатольевич</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Год рождения:</w:t>
      </w:r>
      <w:r w:rsidRPr="00176E19">
        <w:rPr>
          <w:rFonts w:ascii="Times New Roman" w:eastAsia="Times New Roman" w:hAnsi="Times New Roman" w:cs="Times New Roman"/>
          <w:b/>
          <w:bCs/>
          <w:i/>
          <w:iCs/>
          <w:sz w:val="20"/>
          <w:szCs w:val="20"/>
          <w:lang w:eastAsia="ru-RU"/>
        </w:rPr>
        <w:t xml:space="preserve"> 1982</w:t>
      </w:r>
    </w:p>
    <w:p w:rsidR="00176E19" w:rsidRPr="00176E19" w:rsidRDefault="00176E19" w:rsidP="00864B3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 xml:space="preserve">Образование: </w:t>
      </w:r>
      <w:r w:rsidRPr="00176E19">
        <w:rPr>
          <w:rFonts w:ascii="Times New Roman" w:eastAsia="Times New Roman" w:hAnsi="Times New Roman" w:cs="Times New Roman"/>
          <w:b/>
          <w:i/>
          <w:sz w:val="20"/>
          <w:szCs w:val="20"/>
          <w:lang w:eastAsia="ru-RU"/>
        </w:rPr>
        <w:t>МГТУ им. Н.Э.  Баумана</w:t>
      </w:r>
      <w:r w:rsidRPr="00176E19">
        <w:rPr>
          <w:rFonts w:ascii="Times New Roman" w:eastAsia="Times New Roman" w:hAnsi="Times New Roman" w:cs="Times New Roman"/>
          <w:sz w:val="20"/>
          <w:szCs w:val="20"/>
          <w:lang w:eastAsia="ru-RU"/>
        </w:rPr>
        <w:t xml:space="preserve"> </w:t>
      </w:r>
      <w:r w:rsidRPr="00176E19">
        <w:rPr>
          <w:rFonts w:ascii="Times New Roman" w:eastAsia="Times New Roman" w:hAnsi="Times New Roman" w:cs="Times New Roman"/>
          <w:sz w:val="20"/>
          <w:szCs w:val="20"/>
          <w:lang w:eastAsia="ru-RU"/>
        </w:rPr>
        <w:br/>
      </w:r>
    </w:p>
    <w:p w:rsidR="00176E19" w:rsidRPr="00176E19" w:rsidRDefault="00176E19" w:rsidP="00176E19">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proofErr w:type="gramStart"/>
      <w:r w:rsidRPr="00176E19">
        <w:rPr>
          <w:rFonts w:ascii="Times New Roman" w:eastAsia="Times New Roman"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176E19" w:rsidRPr="00176E19" w:rsidRDefault="00176E19" w:rsidP="00176E1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0" w:type="auto"/>
        <w:tblInd w:w="214" w:type="dxa"/>
        <w:tblLayout w:type="fixed"/>
        <w:tblCellMar>
          <w:left w:w="72" w:type="dxa"/>
          <w:right w:w="72" w:type="dxa"/>
        </w:tblCellMar>
        <w:tblLook w:val="0000" w:firstRow="0" w:lastRow="0" w:firstColumn="0" w:lastColumn="0" w:noHBand="0" w:noVBand="0"/>
      </w:tblPr>
      <w:tblGrid>
        <w:gridCol w:w="1118"/>
        <w:gridCol w:w="1260"/>
        <w:gridCol w:w="3980"/>
        <w:gridCol w:w="2680"/>
      </w:tblGrid>
      <w:tr w:rsidR="00176E19" w:rsidRPr="00176E19" w:rsidTr="00367748">
        <w:tc>
          <w:tcPr>
            <w:tcW w:w="2378" w:type="dxa"/>
            <w:gridSpan w:val="2"/>
            <w:tcBorders>
              <w:top w:val="doub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Должность</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04.2011</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08.2014</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"Туполев"</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 xml:space="preserve"> Директор координации управления и договорной поддержки программ и проектов</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30.05.2017</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н/в</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член Совета директоров</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08.2014</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01.2017</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ООО « Авиакомпания "Волга-Днепр"</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Главный конструктор</w:t>
            </w:r>
          </w:p>
        </w:tc>
      </w:tr>
      <w:tr w:rsidR="00176E19" w:rsidRPr="00176E19" w:rsidTr="00367748">
        <w:tc>
          <w:tcPr>
            <w:tcW w:w="1118" w:type="dxa"/>
            <w:tcBorders>
              <w:top w:val="single" w:sz="6" w:space="0" w:color="auto"/>
              <w:left w:val="doub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01.2017</w:t>
            </w:r>
          </w:p>
        </w:tc>
        <w:tc>
          <w:tcPr>
            <w:tcW w:w="1260" w:type="dxa"/>
            <w:tcBorders>
              <w:top w:val="single" w:sz="6" w:space="0" w:color="auto"/>
              <w:left w:val="sing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н/в</w:t>
            </w:r>
          </w:p>
        </w:tc>
        <w:tc>
          <w:tcPr>
            <w:tcW w:w="3980" w:type="dxa"/>
            <w:tcBorders>
              <w:top w:val="single" w:sz="6" w:space="0" w:color="auto"/>
              <w:left w:val="sing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ЗАО «</w:t>
            </w:r>
            <w:proofErr w:type="spellStart"/>
            <w:r w:rsidRPr="00176E19">
              <w:rPr>
                <w:rFonts w:ascii="Times New Roman" w:eastAsia="Times New Roman" w:hAnsi="Times New Roman" w:cs="Times New Roman"/>
                <w:sz w:val="20"/>
                <w:szCs w:val="20"/>
                <w:lang w:eastAsia="ru-RU"/>
              </w:rPr>
              <w:t>Трансмашхолдинг</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doub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Руководитель Департамента инновационных разработок и технической политики</w:t>
            </w:r>
          </w:p>
        </w:tc>
      </w:tr>
    </w:tbl>
    <w:p w:rsidR="00176E19" w:rsidRPr="00176E19" w:rsidRDefault="00176E19" w:rsidP="00176E1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864B32" w:rsidRDefault="00864B32" w:rsidP="00864B32">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D07730">
        <w:rPr>
          <w:rFonts w:ascii="Times New Roman" w:eastAsia="Times New Roman" w:hAnsi="Times New Roman" w:cs="Times New Roman"/>
          <w:sz w:val="20"/>
          <w:szCs w:val="20"/>
          <w:lang w:eastAsia="ru-RU"/>
        </w:rPr>
        <w:t>Доля участия лица в уставном капитале эмитента</w:t>
      </w:r>
    </w:p>
    <w:p w:rsidR="00864B32" w:rsidRPr="00176E19" w:rsidRDefault="00864B32" w:rsidP="00864B3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w:t>
      </w:r>
      <w:r>
        <w:rPr>
          <w:rFonts w:ascii="Times New Roman" w:eastAsia="Times New Roman" w:hAnsi="Times New Roman" w:cs="Times New Roman"/>
          <w:b/>
          <w:bCs/>
          <w:i/>
          <w:iCs/>
          <w:sz w:val="20"/>
          <w:szCs w:val="20"/>
          <w:lang w:eastAsia="ru-RU"/>
        </w:rPr>
        <w:t>/</w:t>
      </w:r>
      <w:r w:rsidRPr="00176E19">
        <w:rPr>
          <w:rFonts w:ascii="Times New Roman" w:eastAsia="Times New Roman" w:hAnsi="Times New Roman" w:cs="Times New Roman"/>
          <w:b/>
          <w:bCs/>
          <w:i/>
          <w:iCs/>
          <w:sz w:val="20"/>
          <w:szCs w:val="20"/>
          <w:lang w:eastAsia="ru-RU"/>
        </w:rPr>
        <w:t xml:space="preserve"> обыкновенных акций не имеет</w:t>
      </w:r>
    </w:p>
    <w:p w:rsidR="00864B32" w:rsidRPr="00176E19" w:rsidRDefault="00864B32" w:rsidP="00864B32">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864B32" w:rsidRPr="00176E19" w:rsidRDefault="00864B32" w:rsidP="00864B3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 не имеет</w:t>
      </w:r>
    </w:p>
    <w:p w:rsidR="00864B32" w:rsidRDefault="00864B32" w:rsidP="00864B3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864B32" w:rsidRPr="00176E19" w:rsidRDefault="00864B32" w:rsidP="00864B3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6E19">
        <w:rPr>
          <w:rFonts w:ascii="Times New Roman" w:eastAsia="Times New Roman" w:hAnsi="Times New Roman" w:cs="Times New Roman"/>
          <w:sz w:val="20"/>
          <w:szCs w:val="20"/>
          <w:lang w:eastAsia="ru-RU"/>
        </w:rPr>
        <w:t>контроля за</w:t>
      </w:r>
      <w:proofErr w:type="gramEnd"/>
      <w:r w:rsidRPr="00176E19">
        <w:rPr>
          <w:rFonts w:ascii="Times New Roman" w:eastAsia="Times New Roman" w:hAnsi="Times New Roman" w:cs="Times New Roman"/>
          <w:sz w:val="20"/>
          <w:szCs w:val="20"/>
          <w:lang w:eastAsia="ru-RU"/>
        </w:rPr>
        <w:t xml:space="preserve"> финансово-хозяйственной деятельностью эмитента:</w:t>
      </w:r>
      <w:r w:rsidRPr="00176E19">
        <w:rPr>
          <w:rFonts w:ascii="Times New Roman" w:eastAsia="Times New Roman" w:hAnsi="Times New Roman" w:cs="Times New Roman"/>
          <w:sz w:val="20"/>
          <w:szCs w:val="20"/>
          <w:lang w:eastAsia="ru-RU"/>
        </w:rPr>
        <w:br/>
      </w:r>
      <w:r>
        <w:rPr>
          <w:rFonts w:ascii="Times New Roman" w:eastAsia="Times New Roman" w:hAnsi="Times New Roman" w:cs="Times New Roman"/>
          <w:b/>
          <w:bCs/>
          <w:i/>
          <w:iCs/>
          <w:sz w:val="20"/>
          <w:szCs w:val="20"/>
          <w:lang w:eastAsia="ru-RU"/>
        </w:rPr>
        <w:t xml:space="preserve">    </w:t>
      </w:r>
      <w:r w:rsidRPr="00176E19">
        <w:rPr>
          <w:rFonts w:ascii="Times New Roman" w:eastAsia="Times New Roman" w:hAnsi="Times New Roman" w:cs="Times New Roman"/>
          <w:b/>
          <w:bCs/>
          <w:i/>
          <w:iCs/>
          <w:sz w:val="20"/>
          <w:szCs w:val="20"/>
          <w:lang w:eastAsia="ru-RU"/>
        </w:rPr>
        <w:t>Указанных родственных связей нет</w:t>
      </w:r>
    </w:p>
    <w:p w:rsidR="00864B32" w:rsidRDefault="00864B32" w:rsidP="00864B3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864B32" w:rsidRPr="00176E19" w:rsidRDefault="00864B32" w:rsidP="00864B3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6E19">
        <w:rPr>
          <w:rFonts w:ascii="Times New Roman" w:eastAsia="Times New Roman" w:hAnsi="Times New Roman" w:cs="Times New Roman"/>
          <w:sz w:val="20"/>
          <w:szCs w:val="20"/>
          <w:lang w:eastAsia="ru-RU"/>
        </w:rPr>
        <w:br/>
      </w:r>
    </w:p>
    <w:p w:rsidR="00864B32" w:rsidRPr="00176E19" w:rsidRDefault="00864B32" w:rsidP="00864B3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к указанным видам ответственности не привлекалось</w:t>
      </w:r>
    </w:p>
    <w:p w:rsidR="00864B32" w:rsidRDefault="00864B32" w:rsidP="00864B32">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sz w:val="20"/>
          <w:szCs w:val="20"/>
          <w:lang w:eastAsia="ru-RU"/>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6E19">
        <w:rPr>
          <w:rFonts w:ascii="Times New Roman" w:eastAsia="Times New Roman" w:hAnsi="Times New Roman" w:cs="Times New Roman"/>
          <w:sz w:val="20"/>
          <w:szCs w:val="20"/>
          <w:lang w:eastAsia="ru-RU"/>
        </w:rPr>
        <w:br/>
        <w:t xml:space="preserve">     </w:t>
      </w:r>
      <w:r w:rsidRPr="00176E19">
        <w:rPr>
          <w:rFonts w:ascii="Times New Roman" w:eastAsia="Times New Roman" w:hAnsi="Times New Roman" w:cs="Times New Roman"/>
          <w:b/>
          <w:bCs/>
          <w:i/>
          <w:iCs/>
          <w:sz w:val="20"/>
          <w:szCs w:val="20"/>
          <w:lang w:eastAsia="ru-RU"/>
        </w:rPr>
        <w:t>Лицо указанных должностей не занимало</w:t>
      </w:r>
    </w:p>
    <w:p w:rsidR="00864B32" w:rsidRPr="00176E19" w:rsidRDefault="00864B32" w:rsidP="00864B32">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proofErr w:type="spellStart"/>
      <w:proofErr w:type="gramStart"/>
      <w:r w:rsidRPr="00176E19">
        <w:rPr>
          <w:rFonts w:ascii="Times New Roman" w:eastAsia="Times New Roman" w:hAnsi="Times New Roman" w:cs="Times New Roman"/>
          <w:sz w:val="20"/>
          <w:szCs w:val="20"/>
          <w:lang w:eastAsia="ru-RU"/>
        </w:rPr>
        <w:t>C</w:t>
      </w:r>
      <w:proofErr w:type="gramEnd"/>
      <w:r w:rsidRPr="00176E19">
        <w:rPr>
          <w:rFonts w:ascii="Times New Roman" w:eastAsia="Times New Roman" w:hAnsi="Times New Roman" w:cs="Times New Roman"/>
          <w:sz w:val="20"/>
          <w:szCs w:val="20"/>
          <w:lang w:eastAsia="ru-RU"/>
        </w:rPr>
        <w:t>ведения</w:t>
      </w:r>
      <w:proofErr w:type="spellEnd"/>
      <w:r w:rsidRPr="00176E19">
        <w:rPr>
          <w:rFonts w:ascii="Times New Roman" w:eastAsia="Times New Roman" w:hAnsi="Times New Roman" w:cs="Times New Roman"/>
          <w:sz w:val="20"/>
          <w:szCs w:val="20"/>
          <w:lang w:eastAsia="ru-RU"/>
        </w:rPr>
        <w:t xml:space="preserve"> об участии в работе комитетов совета директоров</w:t>
      </w:r>
    </w:p>
    <w:p w:rsidR="00864B32" w:rsidRDefault="00864B32" w:rsidP="00864B32">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b/>
          <w:bCs/>
          <w:i/>
          <w:iCs/>
          <w:sz w:val="20"/>
          <w:szCs w:val="20"/>
          <w:lang w:eastAsia="ru-RU"/>
        </w:rPr>
        <w:t>Член совета директоро</w:t>
      </w:r>
      <w:proofErr w:type="gramStart"/>
      <w:r w:rsidRPr="00176E19">
        <w:rPr>
          <w:rFonts w:ascii="Times New Roman" w:eastAsia="Times New Roman" w:hAnsi="Times New Roman" w:cs="Times New Roman"/>
          <w:b/>
          <w:bCs/>
          <w:i/>
          <w:iCs/>
          <w:sz w:val="20"/>
          <w:szCs w:val="20"/>
          <w:lang w:eastAsia="ru-RU"/>
        </w:rPr>
        <w:t>в(</w:t>
      </w:r>
      <w:proofErr w:type="gramEnd"/>
      <w:r w:rsidRPr="00176E19">
        <w:rPr>
          <w:rFonts w:ascii="Times New Roman" w:eastAsia="Times New Roman" w:hAnsi="Times New Roman" w:cs="Times New Roman"/>
          <w:b/>
          <w:bCs/>
          <w:i/>
          <w:iCs/>
          <w:sz w:val="20"/>
          <w:szCs w:val="20"/>
          <w:lang w:eastAsia="ru-RU"/>
        </w:rPr>
        <w:t>наблюдательного совета) не участвует в работе комитетов совета директоров (наблюдательного совета)</w:t>
      </w:r>
    </w:p>
    <w:p w:rsidR="00864B32" w:rsidRDefault="00864B32" w:rsidP="00864B32">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ФИО:</w:t>
      </w:r>
      <w:r w:rsidRPr="00176E19">
        <w:rPr>
          <w:rFonts w:ascii="Times New Roman" w:eastAsia="Times New Roman" w:hAnsi="Times New Roman" w:cs="Times New Roman"/>
          <w:b/>
          <w:bCs/>
          <w:i/>
          <w:iCs/>
          <w:sz w:val="20"/>
          <w:szCs w:val="20"/>
          <w:lang w:eastAsia="ru-RU"/>
        </w:rPr>
        <w:t xml:space="preserve"> </w:t>
      </w:r>
      <w:r w:rsidR="00864B32">
        <w:rPr>
          <w:rFonts w:ascii="Times New Roman" w:eastAsia="Times New Roman" w:hAnsi="Times New Roman" w:cs="Times New Roman"/>
          <w:b/>
          <w:bCs/>
          <w:i/>
          <w:iCs/>
          <w:sz w:val="20"/>
          <w:szCs w:val="20"/>
          <w:lang w:eastAsia="ru-RU"/>
        </w:rPr>
        <w:t>Попов Владимир Иванович</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Год рождения:</w:t>
      </w:r>
      <w:r w:rsidRPr="00176E19">
        <w:rPr>
          <w:rFonts w:ascii="Times New Roman" w:eastAsia="Times New Roman" w:hAnsi="Times New Roman" w:cs="Times New Roman"/>
          <w:b/>
          <w:bCs/>
          <w:i/>
          <w:iCs/>
          <w:sz w:val="20"/>
          <w:szCs w:val="20"/>
          <w:lang w:eastAsia="ru-RU"/>
        </w:rPr>
        <w:t xml:space="preserve"> 1962</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Образование:</w:t>
      </w:r>
      <w:r w:rsidRPr="00176E19">
        <w:rPr>
          <w:rFonts w:ascii="Times New Roman" w:eastAsia="Times New Roman" w:hAnsi="Times New Roman" w:cs="Times New Roman"/>
          <w:sz w:val="20"/>
          <w:szCs w:val="20"/>
          <w:lang w:eastAsia="ru-RU"/>
        </w:rPr>
        <w:br/>
      </w:r>
      <w:r w:rsidRPr="00176E19">
        <w:rPr>
          <w:rFonts w:ascii="Times New Roman" w:eastAsia="Times New Roman" w:hAnsi="Times New Roman" w:cs="Times New Roman"/>
          <w:b/>
          <w:bCs/>
          <w:i/>
          <w:iCs/>
          <w:sz w:val="20"/>
          <w:szCs w:val="20"/>
          <w:lang w:eastAsia="ru-RU"/>
        </w:rPr>
        <w:t>высшее</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roofErr w:type="gramStart"/>
      <w:r w:rsidRPr="00176E19">
        <w:rPr>
          <w:rFonts w:ascii="Times New Roman" w:eastAsia="Times New Roman"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176E19" w:rsidRPr="00176E19" w:rsidRDefault="00176E19" w:rsidP="00176E19">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Ind w:w="214" w:type="dxa"/>
        <w:tblLayout w:type="fixed"/>
        <w:tblCellMar>
          <w:left w:w="72" w:type="dxa"/>
          <w:right w:w="72" w:type="dxa"/>
        </w:tblCellMar>
        <w:tblLook w:val="0000" w:firstRow="0" w:lastRow="0" w:firstColumn="0" w:lastColumn="0" w:noHBand="0" w:noVBand="0"/>
      </w:tblPr>
      <w:tblGrid>
        <w:gridCol w:w="1118"/>
        <w:gridCol w:w="1260"/>
        <w:gridCol w:w="3980"/>
        <w:gridCol w:w="2680"/>
      </w:tblGrid>
      <w:tr w:rsidR="00176E19" w:rsidRPr="00176E19" w:rsidTr="00367748">
        <w:tc>
          <w:tcPr>
            <w:tcW w:w="2378" w:type="dxa"/>
            <w:gridSpan w:val="2"/>
            <w:tcBorders>
              <w:top w:val="doub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Должность</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06.12.2006</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н/время</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Закрытое акционерное общество "</w:t>
            </w:r>
            <w:proofErr w:type="spellStart"/>
            <w:r w:rsidRPr="00176E19">
              <w:rPr>
                <w:rFonts w:ascii="Times New Roman" w:eastAsia="Times New Roman" w:hAnsi="Times New Roman" w:cs="Times New Roman"/>
                <w:sz w:val="20"/>
                <w:szCs w:val="20"/>
                <w:lang w:eastAsia="ru-RU"/>
              </w:rPr>
              <w:t>Трансмашхолдинг</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Советник генерального директора</w:t>
            </w:r>
          </w:p>
        </w:tc>
      </w:tr>
      <w:tr w:rsidR="00176E19" w:rsidRPr="00176E19" w:rsidTr="00367748">
        <w:tc>
          <w:tcPr>
            <w:tcW w:w="1118" w:type="dxa"/>
            <w:tcBorders>
              <w:top w:val="single" w:sz="6" w:space="0" w:color="auto"/>
              <w:left w:val="doub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30.05.2017</w:t>
            </w:r>
          </w:p>
        </w:tc>
        <w:tc>
          <w:tcPr>
            <w:tcW w:w="1260" w:type="dxa"/>
            <w:tcBorders>
              <w:top w:val="single" w:sz="6" w:space="0" w:color="auto"/>
              <w:left w:val="sing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н/время</w:t>
            </w:r>
          </w:p>
        </w:tc>
        <w:tc>
          <w:tcPr>
            <w:tcW w:w="3980" w:type="dxa"/>
            <w:tcBorders>
              <w:top w:val="single" w:sz="6" w:space="0" w:color="auto"/>
              <w:left w:val="sing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doub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 xml:space="preserve"> член Совета директоров</w:t>
            </w:r>
          </w:p>
        </w:tc>
      </w:tr>
    </w:tbl>
    <w:p w:rsidR="00176E19" w:rsidRPr="00176E19" w:rsidRDefault="00176E19" w:rsidP="00176E19">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1165E9" w:rsidRDefault="001165E9" w:rsidP="001165E9">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D07730">
        <w:rPr>
          <w:rFonts w:ascii="Times New Roman" w:eastAsia="Times New Roman" w:hAnsi="Times New Roman" w:cs="Times New Roman"/>
          <w:sz w:val="20"/>
          <w:szCs w:val="20"/>
          <w:lang w:eastAsia="ru-RU"/>
        </w:rPr>
        <w:t>Доля участия лица в уставном капитале эмитента</w:t>
      </w:r>
    </w:p>
    <w:p w:rsidR="001165E9" w:rsidRPr="00176E1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w:t>
      </w:r>
      <w:r>
        <w:rPr>
          <w:rFonts w:ascii="Times New Roman" w:eastAsia="Times New Roman" w:hAnsi="Times New Roman" w:cs="Times New Roman"/>
          <w:b/>
          <w:bCs/>
          <w:i/>
          <w:iCs/>
          <w:sz w:val="20"/>
          <w:szCs w:val="20"/>
          <w:lang w:eastAsia="ru-RU"/>
        </w:rPr>
        <w:t>/</w:t>
      </w:r>
      <w:r w:rsidRPr="00176E19">
        <w:rPr>
          <w:rFonts w:ascii="Times New Roman" w:eastAsia="Times New Roman" w:hAnsi="Times New Roman" w:cs="Times New Roman"/>
          <w:b/>
          <w:bCs/>
          <w:i/>
          <w:iCs/>
          <w:sz w:val="20"/>
          <w:szCs w:val="20"/>
          <w:lang w:eastAsia="ru-RU"/>
        </w:rPr>
        <w:t xml:space="preserve"> обыкновенных акций не имеет</w:t>
      </w:r>
    </w:p>
    <w:p w:rsidR="001165E9" w:rsidRPr="00176E19" w:rsidRDefault="001165E9" w:rsidP="001165E9">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1165E9" w:rsidRPr="00176E1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 не имеет</w:t>
      </w:r>
    </w:p>
    <w:p w:rsidR="001165E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165E9" w:rsidRPr="00176E1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lastRenderedPageBreak/>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6E19">
        <w:rPr>
          <w:rFonts w:ascii="Times New Roman" w:eastAsia="Times New Roman" w:hAnsi="Times New Roman" w:cs="Times New Roman"/>
          <w:sz w:val="20"/>
          <w:szCs w:val="20"/>
          <w:lang w:eastAsia="ru-RU"/>
        </w:rPr>
        <w:t>контроля за</w:t>
      </w:r>
      <w:proofErr w:type="gramEnd"/>
      <w:r w:rsidRPr="00176E19">
        <w:rPr>
          <w:rFonts w:ascii="Times New Roman" w:eastAsia="Times New Roman" w:hAnsi="Times New Roman" w:cs="Times New Roman"/>
          <w:sz w:val="20"/>
          <w:szCs w:val="20"/>
          <w:lang w:eastAsia="ru-RU"/>
        </w:rPr>
        <w:t xml:space="preserve"> финансово-хозяйственной деятельностью эмитента:</w:t>
      </w:r>
      <w:r w:rsidRPr="00176E19">
        <w:rPr>
          <w:rFonts w:ascii="Times New Roman" w:eastAsia="Times New Roman" w:hAnsi="Times New Roman" w:cs="Times New Roman"/>
          <w:sz w:val="20"/>
          <w:szCs w:val="20"/>
          <w:lang w:eastAsia="ru-RU"/>
        </w:rPr>
        <w:br/>
      </w:r>
      <w:r>
        <w:rPr>
          <w:rFonts w:ascii="Times New Roman" w:eastAsia="Times New Roman" w:hAnsi="Times New Roman" w:cs="Times New Roman"/>
          <w:b/>
          <w:bCs/>
          <w:i/>
          <w:iCs/>
          <w:sz w:val="20"/>
          <w:szCs w:val="20"/>
          <w:lang w:eastAsia="ru-RU"/>
        </w:rPr>
        <w:t xml:space="preserve">    </w:t>
      </w:r>
      <w:r w:rsidRPr="00176E19">
        <w:rPr>
          <w:rFonts w:ascii="Times New Roman" w:eastAsia="Times New Roman" w:hAnsi="Times New Roman" w:cs="Times New Roman"/>
          <w:b/>
          <w:bCs/>
          <w:i/>
          <w:iCs/>
          <w:sz w:val="20"/>
          <w:szCs w:val="20"/>
          <w:lang w:eastAsia="ru-RU"/>
        </w:rPr>
        <w:t>Указанных родственных связей нет</w:t>
      </w:r>
    </w:p>
    <w:p w:rsidR="001165E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165E9" w:rsidRPr="00176E1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6E19">
        <w:rPr>
          <w:rFonts w:ascii="Times New Roman" w:eastAsia="Times New Roman" w:hAnsi="Times New Roman" w:cs="Times New Roman"/>
          <w:sz w:val="20"/>
          <w:szCs w:val="20"/>
          <w:lang w:eastAsia="ru-RU"/>
        </w:rPr>
        <w:br/>
      </w:r>
    </w:p>
    <w:p w:rsidR="001165E9" w:rsidRPr="00176E1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к указанным видам ответственности не привлекалось</w:t>
      </w:r>
    </w:p>
    <w:p w:rsidR="001165E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sz w:val="20"/>
          <w:szCs w:val="20"/>
          <w:lang w:eastAsia="ru-RU"/>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6E19">
        <w:rPr>
          <w:rFonts w:ascii="Times New Roman" w:eastAsia="Times New Roman" w:hAnsi="Times New Roman" w:cs="Times New Roman"/>
          <w:sz w:val="20"/>
          <w:szCs w:val="20"/>
          <w:lang w:eastAsia="ru-RU"/>
        </w:rPr>
        <w:br/>
        <w:t xml:space="preserve">     </w:t>
      </w:r>
      <w:r w:rsidRPr="00176E19">
        <w:rPr>
          <w:rFonts w:ascii="Times New Roman" w:eastAsia="Times New Roman" w:hAnsi="Times New Roman" w:cs="Times New Roman"/>
          <w:b/>
          <w:bCs/>
          <w:i/>
          <w:iCs/>
          <w:sz w:val="20"/>
          <w:szCs w:val="20"/>
          <w:lang w:eastAsia="ru-RU"/>
        </w:rPr>
        <w:t>Лицо указанных должностей не занимало</w:t>
      </w:r>
    </w:p>
    <w:p w:rsidR="001165E9" w:rsidRPr="00176E19" w:rsidRDefault="001165E9" w:rsidP="001165E9">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proofErr w:type="spellStart"/>
      <w:proofErr w:type="gramStart"/>
      <w:r w:rsidRPr="00176E19">
        <w:rPr>
          <w:rFonts w:ascii="Times New Roman" w:eastAsia="Times New Roman" w:hAnsi="Times New Roman" w:cs="Times New Roman"/>
          <w:sz w:val="20"/>
          <w:szCs w:val="20"/>
          <w:lang w:eastAsia="ru-RU"/>
        </w:rPr>
        <w:t>C</w:t>
      </w:r>
      <w:proofErr w:type="gramEnd"/>
      <w:r w:rsidRPr="00176E19">
        <w:rPr>
          <w:rFonts w:ascii="Times New Roman" w:eastAsia="Times New Roman" w:hAnsi="Times New Roman" w:cs="Times New Roman"/>
          <w:sz w:val="20"/>
          <w:szCs w:val="20"/>
          <w:lang w:eastAsia="ru-RU"/>
        </w:rPr>
        <w:t>ведения</w:t>
      </w:r>
      <w:proofErr w:type="spellEnd"/>
      <w:r w:rsidRPr="00176E19">
        <w:rPr>
          <w:rFonts w:ascii="Times New Roman" w:eastAsia="Times New Roman" w:hAnsi="Times New Roman" w:cs="Times New Roman"/>
          <w:sz w:val="20"/>
          <w:szCs w:val="20"/>
          <w:lang w:eastAsia="ru-RU"/>
        </w:rPr>
        <w:t xml:space="preserve"> об участии в работе комитетов совета директоров</w:t>
      </w:r>
    </w:p>
    <w:p w:rsidR="001165E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b/>
          <w:bCs/>
          <w:i/>
          <w:iCs/>
          <w:sz w:val="20"/>
          <w:szCs w:val="20"/>
          <w:lang w:eastAsia="ru-RU"/>
        </w:rPr>
        <w:t>Член совета директоро</w:t>
      </w:r>
      <w:proofErr w:type="gramStart"/>
      <w:r w:rsidRPr="00176E19">
        <w:rPr>
          <w:rFonts w:ascii="Times New Roman" w:eastAsia="Times New Roman" w:hAnsi="Times New Roman" w:cs="Times New Roman"/>
          <w:b/>
          <w:bCs/>
          <w:i/>
          <w:iCs/>
          <w:sz w:val="20"/>
          <w:szCs w:val="20"/>
          <w:lang w:eastAsia="ru-RU"/>
        </w:rPr>
        <w:t>в(</w:t>
      </w:r>
      <w:proofErr w:type="gramEnd"/>
      <w:r w:rsidRPr="00176E19">
        <w:rPr>
          <w:rFonts w:ascii="Times New Roman" w:eastAsia="Times New Roman" w:hAnsi="Times New Roman" w:cs="Times New Roman"/>
          <w:b/>
          <w:bCs/>
          <w:i/>
          <w:iCs/>
          <w:sz w:val="20"/>
          <w:szCs w:val="20"/>
          <w:lang w:eastAsia="ru-RU"/>
        </w:rPr>
        <w:t>наблюдательного совета) не участвует в работе комитетов совета директоров (наблюдательного совета)</w:t>
      </w:r>
    </w:p>
    <w:p w:rsidR="001165E9" w:rsidRDefault="001165E9" w:rsidP="001165E9">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ФИО:</w:t>
      </w:r>
      <w:r w:rsidRPr="00176E19">
        <w:rPr>
          <w:rFonts w:ascii="Times New Roman" w:eastAsia="Times New Roman" w:hAnsi="Times New Roman" w:cs="Times New Roman"/>
          <w:b/>
          <w:bCs/>
          <w:i/>
          <w:iCs/>
          <w:sz w:val="20"/>
          <w:szCs w:val="20"/>
          <w:lang w:eastAsia="ru-RU"/>
        </w:rPr>
        <w:t xml:space="preserve"> Карпов Владимир Юрьевич</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Год рождения:</w:t>
      </w:r>
      <w:r w:rsidRPr="00176E19">
        <w:rPr>
          <w:rFonts w:ascii="Times New Roman" w:eastAsia="Times New Roman" w:hAnsi="Times New Roman" w:cs="Times New Roman"/>
          <w:b/>
          <w:bCs/>
          <w:i/>
          <w:iCs/>
          <w:sz w:val="20"/>
          <w:szCs w:val="20"/>
          <w:lang w:eastAsia="ru-RU"/>
        </w:rPr>
        <w:t xml:space="preserve"> 1960</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Образование:</w:t>
      </w:r>
      <w:r w:rsidRPr="00176E19">
        <w:rPr>
          <w:rFonts w:ascii="Times New Roman" w:eastAsia="Times New Roman" w:hAnsi="Times New Roman" w:cs="Times New Roman"/>
          <w:sz w:val="20"/>
          <w:szCs w:val="20"/>
          <w:lang w:eastAsia="ru-RU"/>
        </w:rPr>
        <w:br/>
      </w:r>
      <w:r w:rsidRPr="00176E19">
        <w:rPr>
          <w:rFonts w:ascii="Times New Roman" w:eastAsia="Times New Roman" w:hAnsi="Times New Roman" w:cs="Times New Roman"/>
          <w:b/>
          <w:bCs/>
          <w:i/>
          <w:iCs/>
          <w:sz w:val="20"/>
          <w:szCs w:val="20"/>
          <w:lang w:eastAsia="ru-RU"/>
        </w:rPr>
        <w:t>высшее</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roofErr w:type="gramStart"/>
      <w:r w:rsidRPr="00176E19">
        <w:rPr>
          <w:rFonts w:ascii="Times New Roman" w:eastAsia="Times New Roman"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176E19" w:rsidRPr="00176E19" w:rsidRDefault="00176E19" w:rsidP="00176E19">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Ind w:w="214" w:type="dxa"/>
        <w:tblLayout w:type="fixed"/>
        <w:tblCellMar>
          <w:left w:w="72" w:type="dxa"/>
          <w:right w:w="72" w:type="dxa"/>
        </w:tblCellMar>
        <w:tblLook w:val="0000" w:firstRow="0" w:lastRow="0" w:firstColumn="0" w:lastColumn="0" w:noHBand="0" w:noVBand="0"/>
      </w:tblPr>
      <w:tblGrid>
        <w:gridCol w:w="1118"/>
        <w:gridCol w:w="1260"/>
        <w:gridCol w:w="3980"/>
        <w:gridCol w:w="2680"/>
      </w:tblGrid>
      <w:tr w:rsidR="00176E19" w:rsidRPr="00176E19" w:rsidTr="00367748">
        <w:tc>
          <w:tcPr>
            <w:tcW w:w="2378" w:type="dxa"/>
            <w:gridSpan w:val="2"/>
            <w:tcBorders>
              <w:top w:val="doub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Должность</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19.05.14</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19.10.15</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Генеральный директор</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20.10.15</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6F7864"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r w:rsidR="001165E9">
              <w:rPr>
                <w:rFonts w:ascii="Times New Roman" w:eastAsia="Times New Roman" w:hAnsi="Times New Roman" w:cs="Times New Roman"/>
                <w:sz w:val="20"/>
                <w:szCs w:val="20"/>
                <w:lang w:eastAsia="ru-RU"/>
              </w:rPr>
              <w:t>.08.17</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Генеральный директор (по совместительству)</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20.10.15</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165E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30.08.17.</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 Холдинговая компания "Коломенский  завод"</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Генеральный директор</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10.2008</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19.05.14</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 Холдинговая компания "Коломенский  завод"</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Генеральный директор</w:t>
            </w:r>
          </w:p>
        </w:tc>
      </w:tr>
      <w:tr w:rsidR="00176E19" w:rsidRPr="00176E19" w:rsidTr="00367748">
        <w:tc>
          <w:tcPr>
            <w:tcW w:w="1118" w:type="dxa"/>
            <w:tcBorders>
              <w:top w:val="single" w:sz="6" w:space="0" w:color="auto"/>
              <w:left w:val="doub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30.05.2017</w:t>
            </w:r>
          </w:p>
        </w:tc>
        <w:tc>
          <w:tcPr>
            <w:tcW w:w="1260" w:type="dxa"/>
            <w:tcBorders>
              <w:top w:val="single" w:sz="6" w:space="0" w:color="auto"/>
              <w:left w:val="single" w:sz="6" w:space="0" w:color="auto"/>
              <w:bottom w:val="double" w:sz="6" w:space="0" w:color="auto"/>
              <w:right w:val="single" w:sz="6" w:space="0" w:color="auto"/>
            </w:tcBorders>
          </w:tcPr>
          <w:p w:rsidR="00176E19" w:rsidRPr="00176E19" w:rsidRDefault="001165E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06.09.17</w:t>
            </w:r>
          </w:p>
        </w:tc>
        <w:tc>
          <w:tcPr>
            <w:tcW w:w="3980" w:type="dxa"/>
            <w:tcBorders>
              <w:top w:val="single" w:sz="6" w:space="0" w:color="auto"/>
              <w:left w:val="sing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doub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Член Совета директоров</w:t>
            </w:r>
          </w:p>
        </w:tc>
      </w:tr>
    </w:tbl>
    <w:p w:rsidR="00176E19" w:rsidRPr="00176E19" w:rsidRDefault="00176E19" w:rsidP="00176E19">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1165E9" w:rsidRDefault="001165E9" w:rsidP="001165E9">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D07730">
        <w:rPr>
          <w:rFonts w:ascii="Times New Roman" w:eastAsia="Times New Roman" w:hAnsi="Times New Roman" w:cs="Times New Roman"/>
          <w:sz w:val="20"/>
          <w:szCs w:val="20"/>
          <w:lang w:eastAsia="ru-RU"/>
        </w:rPr>
        <w:t>Доля участия лица в уставном капитале эмитента</w:t>
      </w:r>
    </w:p>
    <w:p w:rsidR="001165E9" w:rsidRPr="00176E1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w:t>
      </w:r>
      <w:r>
        <w:rPr>
          <w:rFonts w:ascii="Times New Roman" w:eastAsia="Times New Roman" w:hAnsi="Times New Roman" w:cs="Times New Roman"/>
          <w:b/>
          <w:bCs/>
          <w:i/>
          <w:iCs/>
          <w:sz w:val="20"/>
          <w:szCs w:val="20"/>
          <w:lang w:eastAsia="ru-RU"/>
        </w:rPr>
        <w:t>/</w:t>
      </w:r>
      <w:r w:rsidRPr="00176E19">
        <w:rPr>
          <w:rFonts w:ascii="Times New Roman" w:eastAsia="Times New Roman" w:hAnsi="Times New Roman" w:cs="Times New Roman"/>
          <w:b/>
          <w:bCs/>
          <w:i/>
          <w:iCs/>
          <w:sz w:val="20"/>
          <w:szCs w:val="20"/>
          <w:lang w:eastAsia="ru-RU"/>
        </w:rPr>
        <w:t xml:space="preserve"> обыкновенных акций не имеет</w:t>
      </w:r>
    </w:p>
    <w:p w:rsidR="001165E9" w:rsidRPr="00176E19" w:rsidRDefault="001165E9" w:rsidP="001165E9">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1165E9" w:rsidRPr="00176E1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 не имеет</w:t>
      </w:r>
    </w:p>
    <w:p w:rsidR="001165E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165E9" w:rsidRPr="00176E1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6E19">
        <w:rPr>
          <w:rFonts w:ascii="Times New Roman" w:eastAsia="Times New Roman" w:hAnsi="Times New Roman" w:cs="Times New Roman"/>
          <w:sz w:val="20"/>
          <w:szCs w:val="20"/>
          <w:lang w:eastAsia="ru-RU"/>
        </w:rPr>
        <w:t>контроля за</w:t>
      </w:r>
      <w:proofErr w:type="gramEnd"/>
      <w:r w:rsidRPr="00176E19">
        <w:rPr>
          <w:rFonts w:ascii="Times New Roman" w:eastAsia="Times New Roman" w:hAnsi="Times New Roman" w:cs="Times New Roman"/>
          <w:sz w:val="20"/>
          <w:szCs w:val="20"/>
          <w:lang w:eastAsia="ru-RU"/>
        </w:rPr>
        <w:t xml:space="preserve"> финансово-хозяйственной деятельностью эмитента:</w:t>
      </w:r>
      <w:r w:rsidRPr="00176E19">
        <w:rPr>
          <w:rFonts w:ascii="Times New Roman" w:eastAsia="Times New Roman" w:hAnsi="Times New Roman" w:cs="Times New Roman"/>
          <w:sz w:val="20"/>
          <w:szCs w:val="20"/>
          <w:lang w:eastAsia="ru-RU"/>
        </w:rPr>
        <w:br/>
      </w:r>
      <w:r>
        <w:rPr>
          <w:rFonts w:ascii="Times New Roman" w:eastAsia="Times New Roman" w:hAnsi="Times New Roman" w:cs="Times New Roman"/>
          <w:b/>
          <w:bCs/>
          <w:i/>
          <w:iCs/>
          <w:sz w:val="20"/>
          <w:szCs w:val="20"/>
          <w:lang w:eastAsia="ru-RU"/>
        </w:rPr>
        <w:t xml:space="preserve">    </w:t>
      </w:r>
      <w:r w:rsidRPr="00176E19">
        <w:rPr>
          <w:rFonts w:ascii="Times New Roman" w:eastAsia="Times New Roman" w:hAnsi="Times New Roman" w:cs="Times New Roman"/>
          <w:b/>
          <w:bCs/>
          <w:i/>
          <w:iCs/>
          <w:sz w:val="20"/>
          <w:szCs w:val="20"/>
          <w:lang w:eastAsia="ru-RU"/>
        </w:rPr>
        <w:t>Указанных родственных связей нет</w:t>
      </w:r>
    </w:p>
    <w:p w:rsidR="001165E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165E9" w:rsidRPr="00176E1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6E19">
        <w:rPr>
          <w:rFonts w:ascii="Times New Roman" w:eastAsia="Times New Roman" w:hAnsi="Times New Roman" w:cs="Times New Roman"/>
          <w:sz w:val="20"/>
          <w:szCs w:val="20"/>
          <w:lang w:eastAsia="ru-RU"/>
        </w:rPr>
        <w:br/>
      </w:r>
    </w:p>
    <w:p w:rsidR="001165E9" w:rsidRPr="00176E1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к указанным видам ответственности не привлекалось</w:t>
      </w:r>
    </w:p>
    <w:p w:rsidR="001165E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sz w:val="20"/>
          <w:szCs w:val="20"/>
          <w:lang w:eastAsia="ru-RU"/>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6E19">
        <w:rPr>
          <w:rFonts w:ascii="Times New Roman" w:eastAsia="Times New Roman" w:hAnsi="Times New Roman" w:cs="Times New Roman"/>
          <w:sz w:val="20"/>
          <w:szCs w:val="20"/>
          <w:lang w:eastAsia="ru-RU"/>
        </w:rPr>
        <w:br/>
        <w:t xml:space="preserve">     </w:t>
      </w:r>
      <w:r w:rsidRPr="00176E19">
        <w:rPr>
          <w:rFonts w:ascii="Times New Roman" w:eastAsia="Times New Roman" w:hAnsi="Times New Roman" w:cs="Times New Roman"/>
          <w:b/>
          <w:bCs/>
          <w:i/>
          <w:iCs/>
          <w:sz w:val="20"/>
          <w:szCs w:val="20"/>
          <w:lang w:eastAsia="ru-RU"/>
        </w:rPr>
        <w:t>Лицо указанных должностей не занимало</w:t>
      </w:r>
    </w:p>
    <w:p w:rsidR="001165E9" w:rsidRPr="00176E19" w:rsidRDefault="001165E9" w:rsidP="001165E9">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proofErr w:type="spellStart"/>
      <w:proofErr w:type="gramStart"/>
      <w:r w:rsidRPr="00176E19">
        <w:rPr>
          <w:rFonts w:ascii="Times New Roman" w:eastAsia="Times New Roman" w:hAnsi="Times New Roman" w:cs="Times New Roman"/>
          <w:sz w:val="20"/>
          <w:szCs w:val="20"/>
          <w:lang w:eastAsia="ru-RU"/>
        </w:rPr>
        <w:lastRenderedPageBreak/>
        <w:t>C</w:t>
      </w:r>
      <w:proofErr w:type="gramEnd"/>
      <w:r w:rsidRPr="00176E19">
        <w:rPr>
          <w:rFonts w:ascii="Times New Roman" w:eastAsia="Times New Roman" w:hAnsi="Times New Roman" w:cs="Times New Roman"/>
          <w:sz w:val="20"/>
          <w:szCs w:val="20"/>
          <w:lang w:eastAsia="ru-RU"/>
        </w:rPr>
        <w:t>ведения</w:t>
      </w:r>
      <w:proofErr w:type="spellEnd"/>
      <w:r w:rsidRPr="00176E19">
        <w:rPr>
          <w:rFonts w:ascii="Times New Roman" w:eastAsia="Times New Roman" w:hAnsi="Times New Roman" w:cs="Times New Roman"/>
          <w:sz w:val="20"/>
          <w:szCs w:val="20"/>
          <w:lang w:eastAsia="ru-RU"/>
        </w:rPr>
        <w:t xml:space="preserve"> об участии в работе комитетов совета директоров</w:t>
      </w:r>
    </w:p>
    <w:p w:rsidR="001165E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b/>
          <w:bCs/>
          <w:i/>
          <w:iCs/>
          <w:sz w:val="20"/>
          <w:szCs w:val="20"/>
          <w:lang w:eastAsia="ru-RU"/>
        </w:rPr>
        <w:t>Член совета директоро</w:t>
      </w:r>
      <w:proofErr w:type="gramStart"/>
      <w:r w:rsidRPr="00176E19">
        <w:rPr>
          <w:rFonts w:ascii="Times New Roman" w:eastAsia="Times New Roman" w:hAnsi="Times New Roman" w:cs="Times New Roman"/>
          <w:b/>
          <w:bCs/>
          <w:i/>
          <w:iCs/>
          <w:sz w:val="20"/>
          <w:szCs w:val="20"/>
          <w:lang w:eastAsia="ru-RU"/>
        </w:rPr>
        <w:t>в(</w:t>
      </w:r>
      <w:proofErr w:type="gramEnd"/>
      <w:r w:rsidRPr="00176E19">
        <w:rPr>
          <w:rFonts w:ascii="Times New Roman" w:eastAsia="Times New Roman" w:hAnsi="Times New Roman" w:cs="Times New Roman"/>
          <w:b/>
          <w:bCs/>
          <w:i/>
          <w:iCs/>
          <w:sz w:val="20"/>
          <w:szCs w:val="20"/>
          <w:lang w:eastAsia="ru-RU"/>
        </w:rPr>
        <w:t>наблюдательного совета) не участвует в работе комитетов совета директоров (наблюдательного совета)</w:t>
      </w:r>
    </w:p>
    <w:p w:rsidR="001165E9" w:rsidRDefault="001165E9" w:rsidP="001165E9">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176E19" w:rsidRPr="00176E19" w:rsidRDefault="00176E19" w:rsidP="00176E19">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ФИО:</w:t>
      </w:r>
      <w:r w:rsidRPr="00176E19">
        <w:rPr>
          <w:rFonts w:ascii="Times New Roman" w:eastAsia="Times New Roman" w:hAnsi="Times New Roman" w:cs="Times New Roman"/>
          <w:b/>
          <w:bCs/>
          <w:i/>
          <w:iCs/>
          <w:sz w:val="20"/>
          <w:szCs w:val="20"/>
          <w:lang w:eastAsia="ru-RU"/>
        </w:rPr>
        <w:t xml:space="preserve"> </w:t>
      </w:r>
      <w:proofErr w:type="spellStart"/>
      <w:r w:rsidRPr="00176E19">
        <w:rPr>
          <w:rFonts w:ascii="Times New Roman" w:eastAsia="Times New Roman" w:hAnsi="Times New Roman" w:cs="Times New Roman"/>
          <w:b/>
          <w:bCs/>
          <w:i/>
          <w:iCs/>
          <w:sz w:val="20"/>
          <w:szCs w:val="20"/>
          <w:lang w:eastAsia="ru-RU"/>
        </w:rPr>
        <w:t>Ахмеров</w:t>
      </w:r>
      <w:proofErr w:type="spellEnd"/>
      <w:r w:rsidRPr="00176E19">
        <w:rPr>
          <w:rFonts w:ascii="Times New Roman" w:eastAsia="Times New Roman" w:hAnsi="Times New Roman" w:cs="Times New Roman"/>
          <w:b/>
          <w:bCs/>
          <w:i/>
          <w:iCs/>
          <w:sz w:val="20"/>
          <w:szCs w:val="20"/>
          <w:lang w:eastAsia="ru-RU"/>
        </w:rPr>
        <w:t xml:space="preserve"> </w:t>
      </w:r>
      <w:proofErr w:type="spellStart"/>
      <w:r w:rsidRPr="00176E19">
        <w:rPr>
          <w:rFonts w:ascii="Times New Roman" w:eastAsia="Times New Roman" w:hAnsi="Times New Roman" w:cs="Times New Roman"/>
          <w:b/>
          <w:bCs/>
          <w:i/>
          <w:iCs/>
          <w:sz w:val="20"/>
          <w:szCs w:val="20"/>
          <w:lang w:eastAsia="ru-RU"/>
        </w:rPr>
        <w:t>Самигулла</w:t>
      </w:r>
      <w:proofErr w:type="spellEnd"/>
      <w:r w:rsidRPr="00176E19">
        <w:rPr>
          <w:rFonts w:ascii="Times New Roman" w:eastAsia="Times New Roman" w:hAnsi="Times New Roman" w:cs="Times New Roman"/>
          <w:b/>
          <w:bCs/>
          <w:i/>
          <w:iCs/>
          <w:sz w:val="20"/>
          <w:szCs w:val="20"/>
          <w:lang w:eastAsia="ru-RU"/>
        </w:rPr>
        <w:t xml:space="preserve"> </w:t>
      </w:r>
      <w:proofErr w:type="spellStart"/>
      <w:r w:rsidRPr="00176E19">
        <w:rPr>
          <w:rFonts w:ascii="Times New Roman" w:eastAsia="Times New Roman" w:hAnsi="Times New Roman" w:cs="Times New Roman"/>
          <w:b/>
          <w:bCs/>
          <w:i/>
          <w:iCs/>
          <w:sz w:val="20"/>
          <w:szCs w:val="20"/>
          <w:lang w:eastAsia="ru-RU"/>
        </w:rPr>
        <w:t>Зарифуллович</w:t>
      </w:r>
      <w:proofErr w:type="spellEnd"/>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Год рождения:</w:t>
      </w:r>
      <w:r w:rsidRPr="00176E19">
        <w:rPr>
          <w:rFonts w:ascii="Times New Roman" w:eastAsia="Times New Roman" w:hAnsi="Times New Roman" w:cs="Times New Roman"/>
          <w:b/>
          <w:bCs/>
          <w:i/>
          <w:iCs/>
          <w:sz w:val="20"/>
          <w:szCs w:val="20"/>
          <w:lang w:eastAsia="ru-RU"/>
        </w:rPr>
        <w:t xml:space="preserve"> 1956</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 xml:space="preserve">Образование: </w:t>
      </w:r>
      <w:r w:rsidRPr="00176E19">
        <w:rPr>
          <w:rFonts w:ascii="Times New Roman" w:eastAsia="Times New Roman" w:hAnsi="Times New Roman" w:cs="Times New Roman"/>
          <w:b/>
          <w:bCs/>
          <w:i/>
          <w:iCs/>
          <w:sz w:val="20"/>
          <w:szCs w:val="20"/>
          <w:lang w:eastAsia="ru-RU"/>
        </w:rPr>
        <w:t>высшее (инженер-механик по самолетостроению)</w:t>
      </w:r>
    </w:p>
    <w:p w:rsidR="00176E19" w:rsidRPr="00176E19" w:rsidRDefault="00176E19" w:rsidP="00176E1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roofErr w:type="gramStart"/>
      <w:r w:rsidRPr="00176E19">
        <w:rPr>
          <w:rFonts w:ascii="Times New Roman" w:eastAsia="Times New Roman"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176E19" w:rsidRPr="00176E19" w:rsidRDefault="00176E19" w:rsidP="00176E19">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9038" w:type="dxa"/>
        <w:tblInd w:w="214" w:type="dxa"/>
        <w:tblLayout w:type="fixed"/>
        <w:tblCellMar>
          <w:left w:w="72" w:type="dxa"/>
          <w:right w:w="72" w:type="dxa"/>
        </w:tblCellMar>
        <w:tblLook w:val="0000" w:firstRow="0" w:lastRow="0" w:firstColumn="0" w:lastColumn="0" w:noHBand="0" w:noVBand="0"/>
      </w:tblPr>
      <w:tblGrid>
        <w:gridCol w:w="1118"/>
        <w:gridCol w:w="1260"/>
        <w:gridCol w:w="3980"/>
        <w:gridCol w:w="2680"/>
      </w:tblGrid>
      <w:tr w:rsidR="00176E19" w:rsidRPr="00176E19" w:rsidTr="00367748">
        <w:tc>
          <w:tcPr>
            <w:tcW w:w="2378" w:type="dxa"/>
            <w:gridSpan w:val="2"/>
            <w:tcBorders>
              <w:top w:val="doub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Должность</w:t>
            </w: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176E19" w:rsidRPr="00176E19" w:rsidTr="00367748">
        <w:tc>
          <w:tcPr>
            <w:tcW w:w="1118" w:type="dxa"/>
            <w:tcBorders>
              <w:top w:val="single" w:sz="6" w:space="0" w:color="auto"/>
              <w:left w:val="doub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30.05.2017</w:t>
            </w:r>
          </w:p>
        </w:tc>
        <w:tc>
          <w:tcPr>
            <w:tcW w:w="126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Наст</w:t>
            </w:r>
            <w:proofErr w:type="gramStart"/>
            <w:r w:rsidRPr="00176E19">
              <w:rPr>
                <w:rFonts w:ascii="Times New Roman" w:eastAsia="Times New Roman" w:hAnsi="Times New Roman" w:cs="Times New Roman"/>
                <w:sz w:val="20"/>
                <w:szCs w:val="20"/>
                <w:lang w:eastAsia="ru-RU"/>
              </w:rPr>
              <w:t>.</w:t>
            </w:r>
            <w:proofErr w:type="gramEnd"/>
            <w:r w:rsidRPr="00176E19">
              <w:rPr>
                <w:rFonts w:ascii="Times New Roman" w:eastAsia="Times New Roman" w:hAnsi="Times New Roman" w:cs="Times New Roman"/>
                <w:sz w:val="20"/>
                <w:szCs w:val="20"/>
                <w:lang w:eastAsia="ru-RU"/>
              </w:rPr>
              <w:t>/</w:t>
            </w:r>
            <w:proofErr w:type="spellStart"/>
            <w:proofErr w:type="gramStart"/>
            <w:r w:rsidRPr="00176E19">
              <w:rPr>
                <w:rFonts w:ascii="Times New Roman" w:eastAsia="Times New Roman" w:hAnsi="Times New Roman" w:cs="Times New Roman"/>
                <w:sz w:val="20"/>
                <w:szCs w:val="20"/>
                <w:lang w:eastAsia="ru-RU"/>
              </w:rPr>
              <w:t>в</w:t>
            </w:r>
            <w:proofErr w:type="gramEnd"/>
            <w:r w:rsidRPr="00176E19">
              <w:rPr>
                <w:rFonts w:ascii="Times New Roman" w:eastAsia="Times New Roman" w:hAnsi="Times New Roman" w:cs="Times New Roman"/>
                <w:sz w:val="20"/>
                <w:szCs w:val="20"/>
                <w:lang w:eastAsia="ru-RU"/>
              </w:rPr>
              <w:t>р</w:t>
            </w:r>
            <w:proofErr w:type="spellEnd"/>
            <w:r w:rsidRPr="00176E19">
              <w:rPr>
                <w:rFonts w:ascii="Times New Roman" w:eastAsia="Times New Roman" w:hAnsi="Times New Roman" w:cs="Times New Roman"/>
                <w:sz w:val="20"/>
                <w:szCs w:val="20"/>
                <w:lang w:eastAsia="ru-RU"/>
              </w:rPr>
              <w:t>.</w:t>
            </w:r>
          </w:p>
        </w:tc>
        <w:tc>
          <w:tcPr>
            <w:tcW w:w="3980" w:type="dxa"/>
            <w:tcBorders>
              <w:top w:val="single" w:sz="6" w:space="0" w:color="auto"/>
              <w:left w:val="single" w:sz="6" w:space="0" w:color="auto"/>
              <w:bottom w:val="sing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Член Совета директоров</w:t>
            </w:r>
          </w:p>
        </w:tc>
      </w:tr>
      <w:tr w:rsidR="00176E19" w:rsidRPr="00176E19" w:rsidTr="00367748">
        <w:tc>
          <w:tcPr>
            <w:tcW w:w="1118" w:type="dxa"/>
            <w:tcBorders>
              <w:top w:val="single" w:sz="6" w:space="0" w:color="auto"/>
              <w:left w:val="doub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н/в</w:t>
            </w:r>
          </w:p>
        </w:tc>
        <w:tc>
          <w:tcPr>
            <w:tcW w:w="3980" w:type="dxa"/>
            <w:tcBorders>
              <w:top w:val="single" w:sz="6" w:space="0" w:color="auto"/>
              <w:left w:val="single" w:sz="6" w:space="0" w:color="auto"/>
              <w:bottom w:val="double" w:sz="6" w:space="0" w:color="auto"/>
              <w:right w:val="sing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ЗАО "</w:t>
            </w:r>
            <w:proofErr w:type="spellStart"/>
            <w:r w:rsidRPr="00176E19">
              <w:rPr>
                <w:rFonts w:ascii="Times New Roman" w:eastAsia="Times New Roman" w:hAnsi="Times New Roman" w:cs="Times New Roman"/>
                <w:sz w:val="20"/>
                <w:szCs w:val="20"/>
                <w:lang w:eastAsia="ru-RU"/>
              </w:rPr>
              <w:t>Трансмашхолдинг</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double" w:sz="6" w:space="0" w:color="auto"/>
              <w:right w:val="double" w:sz="6" w:space="0" w:color="auto"/>
            </w:tcBorders>
          </w:tcPr>
          <w:p w:rsidR="00176E19" w:rsidRPr="00176E19" w:rsidRDefault="00176E19" w:rsidP="00176E19">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Руководитель Департамента</w:t>
            </w:r>
          </w:p>
        </w:tc>
      </w:tr>
    </w:tbl>
    <w:p w:rsidR="00176E19" w:rsidRPr="00176E19" w:rsidRDefault="00176E19" w:rsidP="00176E19">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1165E9" w:rsidRDefault="001165E9" w:rsidP="001165E9">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D07730">
        <w:rPr>
          <w:rFonts w:ascii="Times New Roman" w:eastAsia="Times New Roman" w:hAnsi="Times New Roman" w:cs="Times New Roman"/>
          <w:sz w:val="20"/>
          <w:szCs w:val="20"/>
          <w:lang w:eastAsia="ru-RU"/>
        </w:rPr>
        <w:t>Доля участия лица в уставном капитале эмитента</w:t>
      </w:r>
    </w:p>
    <w:p w:rsidR="001165E9" w:rsidRPr="00176E1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w:t>
      </w:r>
      <w:r>
        <w:rPr>
          <w:rFonts w:ascii="Times New Roman" w:eastAsia="Times New Roman" w:hAnsi="Times New Roman" w:cs="Times New Roman"/>
          <w:b/>
          <w:bCs/>
          <w:i/>
          <w:iCs/>
          <w:sz w:val="20"/>
          <w:szCs w:val="20"/>
          <w:lang w:eastAsia="ru-RU"/>
        </w:rPr>
        <w:t>/</w:t>
      </w:r>
      <w:r w:rsidRPr="00176E19">
        <w:rPr>
          <w:rFonts w:ascii="Times New Roman" w:eastAsia="Times New Roman" w:hAnsi="Times New Roman" w:cs="Times New Roman"/>
          <w:b/>
          <w:bCs/>
          <w:i/>
          <w:iCs/>
          <w:sz w:val="20"/>
          <w:szCs w:val="20"/>
          <w:lang w:eastAsia="ru-RU"/>
        </w:rPr>
        <w:t xml:space="preserve"> обыкновенных акций не имеет</w:t>
      </w:r>
    </w:p>
    <w:p w:rsidR="001165E9" w:rsidRPr="00176E19" w:rsidRDefault="001165E9" w:rsidP="001165E9">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1165E9" w:rsidRPr="00176E1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 не имеет</w:t>
      </w:r>
    </w:p>
    <w:p w:rsidR="001165E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165E9" w:rsidRPr="00176E1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6E19">
        <w:rPr>
          <w:rFonts w:ascii="Times New Roman" w:eastAsia="Times New Roman" w:hAnsi="Times New Roman" w:cs="Times New Roman"/>
          <w:sz w:val="20"/>
          <w:szCs w:val="20"/>
          <w:lang w:eastAsia="ru-RU"/>
        </w:rPr>
        <w:t>контроля за</w:t>
      </w:r>
      <w:proofErr w:type="gramEnd"/>
      <w:r w:rsidRPr="00176E19">
        <w:rPr>
          <w:rFonts w:ascii="Times New Roman" w:eastAsia="Times New Roman" w:hAnsi="Times New Roman" w:cs="Times New Roman"/>
          <w:sz w:val="20"/>
          <w:szCs w:val="20"/>
          <w:lang w:eastAsia="ru-RU"/>
        </w:rPr>
        <w:t xml:space="preserve"> финансово-хозяйственной деятельностью эмитента:</w:t>
      </w:r>
      <w:r w:rsidRPr="00176E19">
        <w:rPr>
          <w:rFonts w:ascii="Times New Roman" w:eastAsia="Times New Roman" w:hAnsi="Times New Roman" w:cs="Times New Roman"/>
          <w:sz w:val="20"/>
          <w:szCs w:val="20"/>
          <w:lang w:eastAsia="ru-RU"/>
        </w:rPr>
        <w:br/>
      </w:r>
      <w:r>
        <w:rPr>
          <w:rFonts w:ascii="Times New Roman" w:eastAsia="Times New Roman" w:hAnsi="Times New Roman" w:cs="Times New Roman"/>
          <w:b/>
          <w:bCs/>
          <w:i/>
          <w:iCs/>
          <w:sz w:val="20"/>
          <w:szCs w:val="20"/>
          <w:lang w:eastAsia="ru-RU"/>
        </w:rPr>
        <w:t xml:space="preserve">    </w:t>
      </w:r>
      <w:r w:rsidRPr="00176E19">
        <w:rPr>
          <w:rFonts w:ascii="Times New Roman" w:eastAsia="Times New Roman" w:hAnsi="Times New Roman" w:cs="Times New Roman"/>
          <w:b/>
          <w:bCs/>
          <w:i/>
          <w:iCs/>
          <w:sz w:val="20"/>
          <w:szCs w:val="20"/>
          <w:lang w:eastAsia="ru-RU"/>
        </w:rPr>
        <w:t>Указанных родственных связей нет</w:t>
      </w:r>
    </w:p>
    <w:p w:rsidR="001165E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1165E9" w:rsidRPr="00176E1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6E19">
        <w:rPr>
          <w:rFonts w:ascii="Times New Roman" w:eastAsia="Times New Roman" w:hAnsi="Times New Roman" w:cs="Times New Roman"/>
          <w:sz w:val="20"/>
          <w:szCs w:val="20"/>
          <w:lang w:eastAsia="ru-RU"/>
        </w:rPr>
        <w:br/>
      </w:r>
    </w:p>
    <w:p w:rsidR="001165E9" w:rsidRPr="00176E1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к указанным видам ответственности не привлекалось</w:t>
      </w:r>
    </w:p>
    <w:p w:rsidR="001165E9" w:rsidRDefault="001165E9" w:rsidP="001165E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sz w:val="20"/>
          <w:szCs w:val="20"/>
          <w:lang w:eastAsia="ru-RU"/>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6E19">
        <w:rPr>
          <w:rFonts w:ascii="Times New Roman" w:eastAsia="Times New Roman" w:hAnsi="Times New Roman" w:cs="Times New Roman"/>
          <w:sz w:val="20"/>
          <w:szCs w:val="20"/>
          <w:lang w:eastAsia="ru-RU"/>
        </w:rPr>
        <w:br/>
        <w:t xml:space="preserve">     </w:t>
      </w:r>
      <w:r w:rsidRPr="00176E19">
        <w:rPr>
          <w:rFonts w:ascii="Times New Roman" w:eastAsia="Times New Roman" w:hAnsi="Times New Roman" w:cs="Times New Roman"/>
          <w:b/>
          <w:bCs/>
          <w:i/>
          <w:iCs/>
          <w:sz w:val="20"/>
          <w:szCs w:val="20"/>
          <w:lang w:eastAsia="ru-RU"/>
        </w:rPr>
        <w:t>Лицо указанных должностей не занимало</w:t>
      </w:r>
    </w:p>
    <w:p w:rsidR="001165E9" w:rsidRPr="00176E19" w:rsidRDefault="001165E9" w:rsidP="001165E9">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proofErr w:type="spellStart"/>
      <w:proofErr w:type="gramStart"/>
      <w:r w:rsidRPr="00176E19">
        <w:rPr>
          <w:rFonts w:ascii="Times New Roman" w:eastAsia="Times New Roman" w:hAnsi="Times New Roman" w:cs="Times New Roman"/>
          <w:sz w:val="20"/>
          <w:szCs w:val="20"/>
          <w:lang w:eastAsia="ru-RU"/>
        </w:rPr>
        <w:t>C</w:t>
      </w:r>
      <w:proofErr w:type="gramEnd"/>
      <w:r w:rsidRPr="00176E19">
        <w:rPr>
          <w:rFonts w:ascii="Times New Roman" w:eastAsia="Times New Roman" w:hAnsi="Times New Roman" w:cs="Times New Roman"/>
          <w:sz w:val="20"/>
          <w:szCs w:val="20"/>
          <w:lang w:eastAsia="ru-RU"/>
        </w:rPr>
        <w:t>ведения</w:t>
      </w:r>
      <w:proofErr w:type="spellEnd"/>
      <w:r w:rsidRPr="00176E19">
        <w:rPr>
          <w:rFonts w:ascii="Times New Roman" w:eastAsia="Times New Roman" w:hAnsi="Times New Roman" w:cs="Times New Roman"/>
          <w:sz w:val="20"/>
          <w:szCs w:val="20"/>
          <w:lang w:eastAsia="ru-RU"/>
        </w:rPr>
        <w:t xml:space="preserve"> об участии в работе комитетов совета директоров</w:t>
      </w:r>
    </w:p>
    <w:p w:rsidR="001165E9" w:rsidRDefault="001165E9" w:rsidP="001165E9">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b/>
          <w:bCs/>
          <w:i/>
          <w:iCs/>
          <w:sz w:val="20"/>
          <w:szCs w:val="20"/>
          <w:lang w:eastAsia="ru-RU"/>
        </w:rPr>
        <w:t>Член совета директоро</w:t>
      </w:r>
      <w:proofErr w:type="gramStart"/>
      <w:r w:rsidRPr="00176E19">
        <w:rPr>
          <w:rFonts w:ascii="Times New Roman" w:eastAsia="Times New Roman" w:hAnsi="Times New Roman" w:cs="Times New Roman"/>
          <w:b/>
          <w:bCs/>
          <w:i/>
          <w:iCs/>
          <w:sz w:val="20"/>
          <w:szCs w:val="20"/>
          <w:lang w:eastAsia="ru-RU"/>
        </w:rPr>
        <w:t>в(</w:t>
      </w:r>
      <w:proofErr w:type="gramEnd"/>
      <w:r w:rsidRPr="00176E19">
        <w:rPr>
          <w:rFonts w:ascii="Times New Roman" w:eastAsia="Times New Roman" w:hAnsi="Times New Roman" w:cs="Times New Roman"/>
          <w:b/>
          <w:bCs/>
          <w:i/>
          <w:iCs/>
          <w:sz w:val="20"/>
          <w:szCs w:val="20"/>
          <w:lang w:eastAsia="ru-RU"/>
        </w:rPr>
        <w:t>наблюдательного совета) не участвует в работе комитетов совета директоров (наблюдательного совета)</w:t>
      </w:r>
    </w:p>
    <w:p w:rsidR="001165E9" w:rsidRDefault="001165E9" w:rsidP="001165E9">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E207EF" w:rsidRDefault="00E207EF" w:rsidP="00E207EF">
      <w:pPr>
        <w:widowControl w:val="0"/>
        <w:autoSpaceDE w:val="0"/>
        <w:autoSpaceDN w:val="0"/>
        <w:adjustRightInd w:val="0"/>
        <w:spacing w:before="20" w:after="40" w:line="240" w:lineRule="auto"/>
        <w:jc w:val="both"/>
        <w:rPr>
          <w:rFonts w:ascii="Times New Roman" w:hAnsi="Times New Roman" w:cs="Times New Roman"/>
          <w:b/>
          <w:i/>
          <w:sz w:val="20"/>
          <w:szCs w:val="20"/>
        </w:rPr>
      </w:pPr>
      <w:r w:rsidRPr="00E207EF">
        <w:rPr>
          <w:rFonts w:ascii="Times New Roman" w:eastAsia="Times New Roman" w:hAnsi="Times New Roman" w:cs="Times New Roman"/>
          <w:b/>
          <w:i/>
          <w:sz w:val="20"/>
          <w:szCs w:val="20"/>
          <w:lang w:eastAsia="ru-RU"/>
        </w:rPr>
        <w:t xml:space="preserve">      Решением единственного акционера от 06 сентября 2017 года досрочно прекращены полномочия Совета директоров, избранного 30 мая 2017 г. и</w:t>
      </w:r>
      <w:r>
        <w:rPr>
          <w:rFonts w:ascii="Times New Roman" w:eastAsia="Times New Roman" w:hAnsi="Times New Roman" w:cs="Times New Roman"/>
          <w:sz w:val="20"/>
          <w:szCs w:val="20"/>
          <w:lang w:eastAsia="ru-RU"/>
        </w:rPr>
        <w:t xml:space="preserve">  </w:t>
      </w:r>
      <w:r>
        <w:rPr>
          <w:rFonts w:ascii="Times New Roman" w:hAnsi="Times New Roman" w:cs="Times New Roman"/>
          <w:b/>
          <w:i/>
          <w:sz w:val="20"/>
          <w:szCs w:val="20"/>
        </w:rPr>
        <w:t xml:space="preserve"> избран Совет директоров Общества в следующем составе:</w:t>
      </w:r>
    </w:p>
    <w:p w:rsidR="00E207EF" w:rsidRPr="00176E19"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roofErr w:type="spellStart"/>
      <w:r w:rsidRPr="00176E19">
        <w:rPr>
          <w:rFonts w:ascii="Times New Roman" w:eastAsia="Times New Roman" w:hAnsi="Times New Roman" w:cs="Times New Roman"/>
          <w:b/>
          <w:bCs/>
          <w:i/>
          <w:iCs/>
          <w:sz w:val="20"/>
          <w:szCs w:val="20"/>
          <w:lang w:eastAsia="ru-RU"/>
        </w:rPr>
        <w:t>Шнейдмюллер</w:t>
      </w:r>
      <w:proofErr w:type="spellEnd"/>
      <w:r w:rsidRPr="00176E19">
        <w:rPr>
          <w:rFonts w:ascii="Times New Roman" w:eastAsia="Times New Roman" w:hAnsi="Times New Roman" w:cs="Times New Roman"/>
          <w:b/>
          <w:bCs/>
          <w:i/>
          <w:iCs/>
          <w:sz w:val="20"/>
          <w:szCs w:val="20"/>
          <w:lang w:eastAsia="ru-RU"/>
        </w:rPr>
        <w:t xml:space="preserve">  Владимир  Викторович</w:t>
      </w:r>
      <w:r>
        <w:rPr>
          <w:rFonts w:ascii="Times New Roman" w:eastAsia="Times New Roman" w:hAnsi="Times New Roman" w:cs="Times New Roman"/>
          <w:b/>
          <w:bCs/>
          <w:i/>
          <w:iCs/>
          <w:sz w:val="20"/>
          <w:szCs w:val="20"/>
          <w:lang w:eastAsia="ru-RU"/>
        </w:rPr>
        <w:t>;</w:t>
      </w:r>
    </w:p>
    <w:p w:rsidR="00E207EF"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b/>
          <w:bCs/>
          <w:i/>
          <w:iCs/>
          <w:sz w:val="20"/>
          <w:szCs w:val="20"/>
          <w:lang w:eastAsia="ru-RU"/>
        </w:rPr>
        <w:t>Рожков Михаил Анатольевич</w:t>
      </w:r>
      <w:r>
        <w:rPr>
          <w:rFonts w:ascii="Times New Roman" w:eastAsia="Times New Roman" w:hAnsi="Times New Roman" w:cs="Times New Roman"/>
          <w:b/>
          <w:bCs/>
          <w:i/>
          <w:iCs/>
          <w:sz w:val="20"/>
          <w:szCs w:val="20"/>
          <w:lang w:eastAsia="ru-RU"/>
        </w:rPr>
        <w:t>;</w:t>
      </w:r>
    </w:p>
    <w:p w:rsidR="00E207EF" w:rsidRDefault="00E207EF" w:rsidP="00E207EF">
      <w:pPr>
        <w:widowControl w:val="0"/>
        <w:autoSpaceDE w:val="0"/>
        <w:autoSpaceDN w:val="0"/>
        <w:adjustRightInd w:val="0"/>
        <w:spacing w:before="20" w:after="40" w:line="240" w:lineRule="auto"/>
        <w:ind w:left="200"/>
        <w:jc w:val="both"/>
        <w:rPr>
          <w:rFonts w:ascii="Times New Roman" w:hAnsi="Times New Roman" w:cs="Times New Roman"/>
          <w:b/>
          <w:i/>
          <w:sz w:val="20"/>
          <w:szCs w:val="20"/>
        </w:rPr>
      </w:pPr>
      <w:r>
        <w:rPr>
          <w:rFonts w:ascii="Times New Roman" w:hAnsi="Times New Roman" w:cs="Times New Roman"/>
          <w:b/>
          <w:i/>
          <w:sz w:val="20"/>
          <w:szCs w:val="20"/>
        </w:rPr>
        <w:t>Попов Владимир Иванович;</w:t>
      </w:r>
    </w:p>
    <w:p w:rsidR="00E207EF"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roofErr w:type="spellStart"/>
      <w:r>
        <w:rPr>
          <w:rFonts w:ascii="Times New Roman" w:eastAsia="Times New Roman" w:hAnsi="Times New Roman" w:cs="Times New Roman"/>
          <w:b/>
          <w:bCs/>
          <w:i/>
          <w:iCs/>
          <w:sz w:val="20"/>
          <w:szCs w:val="20"/>
          <w:lang w:eastAsia="ru-RU"/>
        </w:rPr>
        <w:t>Скуратко</w:t>
      </w:r>
      <w:proofErr w:type="spellEnd"/>
      <w:r>
        <w:rPr>
          <w:rFonts w:ascii="Times New Roman" w:eastAsia="Times New Roman" w:hAnsi="Times New Roman" w:cs="Times New Roman"/>
          <w:b/>
          <w:bCs/>
          <w:i/>
          <w:iCs/>
          <w:sz w:val="20"/>
          <w:szCs w:val="20"/>
          <w:lang w:eastAsia="ru-RU"/>
        </w:rPr>
        <w:t xml:space="preserve"> Михаил Федорович;</w:t>
      </w:r>
    </w:p>
    <w:p w:rsidR="008E5E41" w:rsidRDefault="00E207EF" w:rsidP="00E207EF">
      <w:pPr>
        <w:autoSpaceDE w:val="0"/>
        <w:autoSpaceDN w:val="0"/>
        <w:adjustRightInd w:val="0"/>
        <w:spacing w:after="0" w:line="240" w:lineRule="auto"/>
        <w:jc w:val="both"/>
        <w:rPr>
          <w:rFonts w:ascii="Times New Roman" w:eastAsia="Times New Roman" w:hAnsi="Times New Roman" w:cs="Times New Roman"/>
          <w:b/>
          <w:bCs/>
          <w:i/>
          <w:iCs/>
          <w:sz w:val="20"/>
          <w:szCs w:val="20"/>
          <w:lang w:eastAsia="ru-RU"/>
        </w:rPr>
      </w:pPr>
      <w:r>
        <w:rPr>
          <w:rFonts w:ascii="Times New Roman" w:eastAsia="Times New Roman" w:hAnsi="Times New Roman" w:cs="Times New Roman"/>
          <w:b/>
          <w:bCs/>
          <w:i/>
          <w:iCs/>
          <w:sz w:val="20"/>
          <w:szCs w:val="20"/>
          <w:lang w:eastAsia="ru-RU"/>
        </w:rPr>
        <w:t xml:space="preserve">    </w:t>
      </w:r>
      <w:proofErr w:type="spellStart"/>
      <w:r w:rsidRPr="00176E19">
        <w:rPr>
          <w:rFonts w:ascii="Times New Roman" w:eastAsia="Times New Roman" w:hAnsi="Times New Roman" w:cs="Times New Roman"/>
          <w:b/>
          <w:bCs/>
          <w:i/>
          <w:iCs/>
          <w:sz w:val="20"/>
          <w:szCs w:val="20"/>
          <w:lang w:eastAsia="ru-RU"/>
        </w:rPr>
        <w:t>Ахмеров</w:t>
      </w:r>
      <w:proofErr w:type="spellEnd"/>
      <w:r w:rsidRPr="00176E19">
        <w:rPr>
          <w:rFonts w:ascii="Times New Roman" w:eastAsia="Times New Roman" w:hAnsi="Times New Roman" w:cs="Times New Roman"/>
          <w:b/>
          <w:bCs/>
          <w:i/>
          <w:iCs/>
          <w:sz w:val="20"/>
          <w:szCs w:val="20"/>
          <w:lang w:eastAsia="ru-RU"/>
        </w:rPr>
        <w:t xml:space="preserve"> </w:t>
      </w:r>
      <w:proofErr w:type="spellStart"/>
      <w:r w:rsidRPr="00176E19">
        <w:rPr>
          <w:rFonts w:ascii="Times New Roman" w:eastAsia="Times New Roman" w:hAnsi="Times New Roman" w:cs="Times New Roman"/>
          <w:b/>
          <w:bCs/>
          <w:i/>
          <w:iCs/>
          <w:sz w:val="20"/>
          <w:szCs w:val="20"/>
          <w:lang w:eastAsia="ru-RU"/>
        </w:rPr>
        <w:t>Самигулла</w:t>
      </w:r>
      <w:proofErr w:type="spellEnd"/>
      <w:r w:rsidRPr="00176E19">
        <w:rPr>
          <w:rFonts w:ascii="Times New Roman" w:eastAsia="Times New Roman" w:hAnsi="Times New Roman" w:cs="Times New Roman"/>
          <w:b/>
          <w:bCs/>
          <w:i/>
          <w:iCs/>
          <w:sz w:val="20"/>
          <w:szCs w:val="20"/>
          <w:lang w:eastAsia="ru-RU"/>
        </w:rPr>
        <w:t xml:space="preserve"> </w:t>
      </w:r>
      <w:proofErr w:type="spellStart"/>
      <w:r w:rsidRPr="00176E19">
        <w:rPr>
          <w:rFonts w:ascii="Times New Roman" w:eastAsia="Times New Roman" w:hAnsi="Times New Roman" w:cs="Times New Roman"/>
          <w:b/>
          <w:bCs/>
          <w:i/>
          <w:iCs/>
          <w:sz w:val="20"/>
          <w:szCs w:val="20"/>
          <w:lang w:eastAsia="ru-RU"/>
        </w:rPr>
        <w:t>Зарифуллович</w:t>
      </w:r>
      <w:proofErr w:type="spellEnd"/>
      <w:r>
        <w:rPr>
          <w:rFonts w:ascii="Times New Roman" w:eastAsia="Times New Roman" w:hAnsi="Times New Roman" w:cs="Times New Roman"/>
          <w:b/>
          <w:bCs/>
          <w:i/>
          <w:iCs/>
          <w:sz w:val="20"/>
          <w:szCs w:val="20"/>
          <w:lang w:eastAsia="ru-RU"/>
        </w:rPr>
        <w:t>.</w:t>
      </w:r>
    </w:p>
    <w:p w:rsidR="00E207EF" w:rsidRDefault="00E207EF" w:rsidP="00E207EF">
      <w:pPr>
        <w:autoSpaceDE w:val="0"/>
        <w:autoSpaceDN w:val="0"/>
        <w:adjustRightInd w:val="0"/>
        <w:spacing w:after="0" w:line="240" w:lineRule="auto"/>
        <w:jc w:val="both"/>
        <w:rPr>
          <w:rFonts w:ascii="Times New Roman" w:eastAsia="Times New Roman" w:hAnsi="Times New Roman" w:cs="Times New Roman"/>
          <w:b/>
          <w:bCs/>
          <w:i/>
          <w:iCs/>
          <w:sz w:val="20"/>
          <w:szCs w:val="20"/>
          <w:lang w:eastAsia="ru-RU"/>
        </w:rPr>
      </w:pPr>
    </w:p>
    <w:p w:rsidR="00E207EF" w:rsidRPr="00176E19"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ФИО:</w:t>
      </w:r>
      <w:r w:rsidRPr="00176E19">
        <w:rPr>
          <w:rFonts w:ascii="Times New Roman" w:eastAsia="Times New Roman" w:hAnsi="Times New Roman" w:cs="Times New Roman"/>
          <w:b/>
          <w:bCs/>
          <w:i/>
          <w:iCs/>
          <w:sz w:val="20"/>
          <w:szCs w:val="20"/>
          <w:lang w:eastAsia="ru-RU"/>
        </w:rPr>
        <w:t xml:space="preserve"> </w:t>
      </w:r>
      <w:proofErr w:type="spellStart"/>
      <w:r>
        <w:rPr>
          <w:rFonts w:ascii="Times New Roman" w:eastAsia="Times New Roman" w:hAnsi="Times New Roman" w:cs="Times New Roman"/>
          <w:b/>
          <w:bCs/>
          <w:i/>
          <w:iCs/>
          <w:sz w:val="20"/>
          <w:szCs w:val="20"/>
          <w:lang w:eastAsia="ru-RU"/>
        </w:rPr>
        <w:t>Скуратко</w:t>
      </w:r>
      <w:proofErr w:type="spellEnd"/>
      <w:r>
        <w:rPr>
          <w:rFonts w:ascii="Times New Roman" w:eastAsia="Times New Roman" w:hAnsi="Times New Roman" w:cs="Times New Roman"/>
          <w:b/>
          <w:bCs/>
          <w:i/>
          <w:iCs/>
          <w:sz w:val="20"/>
          <w:szCs w:val="20"/>
          <w:lang w:eastAsia="ru-RU"/>
        </w:rPr>
        <w:t xml:space="preserve"> Михаил Федорович</w:t>
      </w:r>
    </w:p>
    <w:p w:rsidR="00E207EF" w:rsidRPr="00176E19"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Год рождения:</w:t>
      </w:r>
      <w:r w:rsidRPr="00176E19">
        <w:rPr>
          <w:rFonts w:ascii="Times New Roman" w:eastAsia="Times New Roman" w:hAnsi="Times New Roman" w:cs="Times New Roman"/>
          <w:b/>
          <w:bCs/>
          <w:i/>
          <w:iCs/>
          <w:sz w:val="20"/>
          <w:szCs w:val="20"/>
          <w:lang w:eastAsia="ru-RU"/>
        </w:rPr>
        <w:t xml:space="preserve"> 196</w:t>
      </w:r>
      <w:r>
        <w:rPr>
          <w:rFonts w:ascii="Times New Roman" w:eastAsia="Times New Roman" w:hAnsi="Times New Roman" w:cs="Times New Roman"/>
          <w:b/>
          <w:bCs/>
          <w:i/>
          <w:iCs/>
          <w:sz w:val="20"/>
          <w:szCs w:val="20"/>
          <w:lang w:eastAsia="ru-RU"/>
        </w:rPr>
        <w:t>0</w:t>
      </w:r>
    </w:p>
    <w:p w:rsidR="00E207EF" w:rsidRPr="00176E19"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color w:val="FF0000"/>
          <w:sz w:val="20"/>
          <w:szCs w:val="20"/>
          <w:lang w:eastAsia="ru-RU"/>
        </w:rPr>
      </w:pPr>
      <w:r w:rsidRPr="00176E19">
        <w:rPr>
          <w:rFonts w:ascii="Times New Roman" w:eastAsia="Times New Roman" w:hAnsi="Times New Roman" w:cs="Times New Roman"/>
          <w:sz w:val="20"/>
          <w:szCs w:val="20"/>
          <w:lang w:eastAsia="ru-RU"/>
        </w:rPr>
        <w:t>Образование</w:t>
      </w:r>
      <w:r w:rsidRPr="00FE38C4">
        <w:rPr>
          <w:rFonts w:ascii="Times New Roman" w:eastAsia="Times New Roman" w:hAnsi="Times New Roman" w:cs="Times New Roman"/>
          <w:sz w:val="20"/>
          <w:szCs w:val="20"/>
          <w:lang w:eastAsia="ru-RU"/>
        </w:rPr>
        <w:t xml:space="preserve">: </w:t>
      </w:r>
      <w:r w:rsidRPr="00FE38C4">
        <w:rPr>
          <w:rFonts w:ascii="Times New Roman" w:eastAsia="Times New Roman" w:hAnsi="Times New Roman" w:cs="Times New Roman"/>
          <w:b/>
          <w:bCs/>
          <w:i/>
          <w:iCs/>
          <w:sz w:val="20"/>
          <w:szCs w:val="20"/>
          <w:lang w:eastAsia="ru-RU"/>
        </w:rPr>
        <w:t>высшее</w:t>
      </w:r>
    </w:p>
    <w:p w:rsidR="00E207EF" w:rsidRPr="00176E19"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roofErr w:type="gramStart"/>
      <w:r w:rsidRPr="00176E19">
        <w:rPr>
          <w:rFonts w:ascii="Times New Roman" w:eastAsia="Times New Roman"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E207EF" w:rsidRPr="00176E19" w:rsidRDefault="00E207EF" w:rsidP="00E207E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9038" w:type="dxa"/>
        <w:tblInd w:w="214" w:type="dxa"/>
        <w:tblLayout w:type="fixed"/>
        <w:tblCellMar>
          <w:left w:w="72" w:type="dxa"/>
          <w:right w:w="72" w:type="dxa"/>
        </w:tblCellMar>
        <w:tblLook w:val="0000" w:firstRow="0" w:lastRow="0" w:firstColumn="0" w:lastColumn="0" w:noHBand="0" w:noVBand="0"/>
      </w:tblPr>
      <w:tblGrid>
        <w:gridCol w:w="1118"/>
        <w:gridCol w:w="1260"/>
        <w:gridCol w:w="3980"/>
        <w:gridCol w:w="2680"/>
      </w:tblGrid>
      <w:tr w:rsidR="00E207EF" w:rsidRPr="00176E19" w:rsidTr="00367748">
        <w:tc>
          <w:tcPr>
            <w:tcW w:w="2378" w:type="dxa"/>
            <w:gridSpan w:val="2"/>
            <w:tcBorders>
              <w:top w:val="double" w:sz="6" w:space="0" w:color="auto"/>
              <w:left w:val="double" w:sz="6" w:space="0" w:color="auto"/>
              <w:bottom w:val="single" w:sz="6" w:space="0" w:color="auto"/>
              <w:right w:val="single" w:sz="6" w:space="0" w:color="auto"/>
            </w:tcBorders>
          </w:tcPr>
          <w:p w:rsidR="00E207EF" w:rsidRPr="00176E19" w:rsidRDefault="00E207EF"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E207EF" w:rsidRPr="00176E19" w:rsidRDefault="00E207EF"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E207EF" w:rsidRPr="00176E19" w:rsidRDefault="00E207EF"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Должность</w:t>
            </w:r>
          </w:p>
        </w:tc>
      </w:tr>
      <w:tr w:rsidR="00E207EF" w:rsidRPr="00176E19" w:rsidTr="00367748">
        <w:tc>
          <w:tcPr>
            <w:tcW w:w="1118" w:type="dxa"/>
            <w:tcBorders>
              <w:top w:val="single" w:sz="6" w:space="0" w:color="auto"/>
              <w:left w:val="double" w:sz="6" w:space="0" w:color="auto"/>
              <w:bottom w:val="single" w:sz="6" w:space="0" w:color="auto"/>
              <w:right w:val="single" w:sz="6" w:space="0" w:color="auto"/>
            </w:tcBorders>
          </w:tcPr>
          <w:p w:rsidR="00E207EF" w:rsidRPr="00176E19" w:rsidRDefault="00E207EF"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lastRenderedPageBreak/>
              <w:t>с</w:t>
            </w:r>
          </w:p>
        </w:tc>
        <w:tc>
          <w:tcPr>
            <w:tcW w:w="1260" w:type="dxa"/>
            <w:tcBorders>
              <w:top w:val="single" w:sz="6" w:space="0" w:color="auto"/>
              <w:left w:val="single" w:sz="6" w:space="0" w:color="auto"/>
              <w:bottom w:val="single" w:sz="6" w:space="0" w:color="auto"/>
              <w:right w:val="single" w:sz="6" w:space="0" w:color="auto"/>
            </w:tcBorders>
          </w:tcPr>
          <w:p w:rsidR="00E207EF" w:rsidRPr="00176E19" w:rsidRDefault="00E207EF"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E207EF" w:rsidRPr="00176E19" w:rsidRDefault="00E207EF"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E207EF" w:rsidRPr="00176E19" w:rsidRDefault="00E207EF"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6F7864" w:rsidRPr="00176E19" w:rsidTr="00367748">
        <w:tc>
          <w:tcPr>
            <w:tcW w:w="1118" w:type="dxa"/>
            <w:tcBorders>
              <w:top w:val="single" w:sz="6" w:space="0" w:color="auto"/>
              <w:left w:val="double" w:sz="6" w:space="0" w:color="auto"/>
              <w:bottom w:val="single" w:sz="6" w:space="0" w:color="auto"/>
              <w:right w:val="single" w:sz="6" w:space="0" w:color="auto"/>
            </w:tcBorders>
          </w:tcPr>
          <w:p w:rsidR="006F7864" w:rsidRPr="00176E19" w:rsidRDefault="00B5318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04.1983</w:t>
            </w:r>
          </w:p>
        </w:tc>
        <w:tc>
          <w:tcPr>
            <w:tcW w:w="1260" w:type="dxa"/>
            <w:tcBorders>
              <w:top w:val="single" w:sz="6" w:space="0" w:color="auto"/>
              <w:left w:val="single" w:sz="6" w:space="0" w:color="auto"/>
              <w:bottom w:val="single" w:sz="6" w:space="0" w:color="auto"/>
              <w:right w:val="single" w:sz="6" w:space="0" w:color="auto"/>
            </w:tcBorders>
          </w:tcPr>
          <w:p w:rsidR="006F7864" w:rsidRPr="00176E19" w:rsidRDefault="00B5318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11.2016</w:t>
            </w:r>
          </w:p>
        </w:tc>
        <w:tc>
          <w:tcPr>
            <w:tcW w:w="3980" w:type="dxa"/>
            <w:tcBorders>
              <w:top w:val="single" w:sz="6" w:space="0" w:color="auto"/>
              <w:left w:val="single" w:sz="6" w:space="0" w:color="auto"/>
              <w:bottom w:val="single" w:sz="6" w:space="0" w:color="auto"/>
              <w:right w:val="single" w:sz="6" w:space="0" w:color="auto"/>
            </w:tcBorders>
          </w:tcPr>
          <w:p w:rsidR="006F7864" w:rsidRPr="00176E19" w:rsidRDefault="00B5318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ООО «ПК НЭВЗ»</w:t>
            </w:r>
          </w:p>
        </w:tc>
        <w:tc>
          <w:tcPr>
            <w:tcW w:w="2680" w:type="dxa"/>
            <w:tcBorders>
              <w:top w:val="single" w:sz="6" w:space="0" w:color="auto"/>
              <w:left w:val="single" w:sz="6" w:space="0" w:color="auto"/>
              <w:bottom w:val="single" w:sz="6" w:space="0" w:color="auto"/>
              <w:right w:val="double" w:sz="6" w:space="0" w:color="auto"/>
            </w:tcBorders>
          </w:tcPr>
          <w:p w:rsidR="006F7864" w:rsidRPr="00176E19" w:rsidRDefault="00B5318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Технический директор, директор по производству</w:t>
            </w:r>
          </w:p>
        </w:tc>
      </w:tr>
      <w:tr w:rsidR="00E207EF" w:rsidRPr="00176E19" w:rsidTr="00367748">
        <w:tc>
          <w:tcPr>
            <w:tcW w:w="1118" w:type="dxa"/>
            <w:tcBorders>
              <w:top w:val="single" w:sz="6" w:space="0" w:color="auto"/>
              <w:left w:val="double" w:sz="6" w:space="0" w:color="auto"/>
              <w:bottom w:val="single" w:sz="6" w:space="0" w:color="auto"/>
              <w:right w:val="single" w:sz="6" w:space="0" w:color="auto"/>
            </w:tcBorders>
          </w:tcPr>
          <w:p w:rsidR="00E207EF" w:rsidRPr="00176E19"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02.12.2017</w:t>
            </w:r>
          </w:p>
        </w:tc>
        <w:tc>
          <w:tcPr>
            <w:tcW w:w="1260" w:type="dxa"/>
            <w:tcBorders>
              <w:top w:val="single" w:sz="6" w:space="0" w:color="auto"/>
              <w:left w:val="single" w:sz="6" w:space="0" w:color="auto"/>
              <w:bottom w:val="single" w:sz="6" w:space="0" w:color="auto"/>
              <w:right w:val="single" w:sz="6" w:space="0" w:color="auto"/>
            </w:tcBorders>
          </w:tcPr>
          <w:p w:rsidR="00E207EF" w:rsidRPr="00176E19"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30.08.2017</w:t>
            </w:r>
          </w:p>
        </w:tc>
        <w:tc>
          <w:tcPr>
            <w:tcW w:w="3980" w:type="dxa"/>
            <w:tcBorders>
              <w:top w:val="single" w:sz="6" w:space="0" w:color="auto"/>
              <w:left w:val="single" w:sz="6" w:space="0" w:color="auto"/>
              <w:bottom w:val="single" w:sz="6" w:space="0" w:color="auto"/>
              <w:right w:val="single" w:sz="6" w:space="0" w:color="auto"/>
            </w:tcBorders>
          </w:tcPr>
          <w:p w:rsidR="00E207EF" w:rsidRPr="00176E19"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E207EF" w:rsidRPr="00176E19"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Исполнительный директор</w:t>
            </w:r>
          </w:p>
        </w:tc>
      </w:tr>
      <w:tr w:rsidR="006F7864" w:rsidRPr="00176E19" w:rsidTr="00367748">
        <w:tc>
          <w:tcPr>
            <w:tcW w:w="1118" w:type="dxa"/>
            <w:tcBorders>
              <w:top w:val="single" w:sz="6" w:space="0" w:color="auto"/>
              <w:left w:val="double" w:sz="6" w:space="0" w:color="auto"/>
              <w:bottom w:val="single" w:sz="6" w:space="0" w:color="auto"/>
              <w:right w:val="single" w:sz="6" w:space="0" w:color="auto"/>
            </w:tcBorders>
          </w:tcPr>
          <w:p w:rsidR="006F7864"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01.09.2017</w:t>
            </w:r>
          </w:p>
        </w:tc>
        <w:tc>
          <w:tcPr>
            <w:tcW w:w="1260" w:type="dxa"/>
            <w:tcBorders>
              <w:top w:val="single" w:sz="6" w:space="0" w:color="auto"/>
              <w:left w:val="single" w:sz="6" w:space="0" w:color="auto"/>
              <w:bottom w:val="single" w:sz="6" w:space="0" w:color="auto"/>
              <w:right w:val="single" w:sz="6" w:space="0" w:color="auto"/>
            </w:tcBorders>
          </w:tcPr>
          <w:p w:rsidR="006F7864" w:rsidRPr="00176E19"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Наст</w:t>
            </w:r>
            <w:proofErr w:type="gramStart"/>
            <w:r>
              <w:rPr>
                <w:rFonts w:ascii="Times New Roman" w:eastAsia="Times New Roman" w:hAnsi="Times New Roman" w:cs="Times New Roman"/>
                <w:sz w:val="20"/>
                <w:szCs w:val="20"/>
                <w:lang w:eastAsia="ru-RU"/>
              </w:rPr>
              <w:t>.в</w:t>
            </w:r>
            <w:proofErr w:type="gramEnd"/>
            <w:r>
              <w:rPr>
                <w:rFonts w:ascii="Times New Roman" w:eastAsia="Times New Roman" w:hAnsi="Times New Roman" w:cs="Times New Roman"/>
                <w:sz w:val="20"/>
                <w:szCs w:val="20"/>
                <w:lang w:eastAsia="ru-RU"/>
              </w:rPr>
              <w:t>р</w:t>
            </w:r>
            <w:proofErr w:type="spellEnd"/>
            <w:r>
              <w:rPr>
                <w:rFonts w:ascii="Times New Roman" w:eastAsia="Times New Roman" w:hAnsi="Times New Roman" w:cs="Times New Roman"/>
                <w:sz w:val="20"/>
                <w:szCs w:val="20"/>
                <w:lang w:eastAsia="ru-RU"/>
              </w:rPr>
              <w:t>.</w:t>
            </w:r>
          </w:p>
        </w:tc>
        <w:tc>
          <w:tcPr>
            <w:tcW w:w="3980" w:type="dxa"/>
            <w:tcBorders>
              <w:top w:val="single" w:sz="6" w:space="0" w:color="auto"/>
              <w:left w:val="single" w:sz="6" w:space="0" w:color="auto"/>
              <w:bottom w:val="single" w:sz="6" w:space="0" w:color="auto"/>
              <w:right w:val="single" w:sz="6" w:space="0" w:color="auto"/>
            </w:tcBorders>
          </w:tcPr>
          <w:p w:rsidR="006F7864" w:rsidRPr="00176E19"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6F7864"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Генеральный директор</w:t>
            </w:r>
          </w:p>
        </w:tc>
      </w:tr>
      <w:tr w:rsidR="006F7864" w:rsidRPr="00176E19" w:rsidTr="00367748">
        <w:tc>
          <w:tcPr>
            <w:tcW w:w="1118" w:type="dxa"/>
            <w:tcBorders>
              <w:top w:val="single" w:sz="6" w:space="0" w:color="auto"/>
              <w:left w:val="double" w:sz="6" w:space="0" w:color="auto"/>
              <w:bottom w:val="single" w:sz="6" w:space="0" w:color="auto"/>
              <w:right w:val="single" w:sz="6" w:space="0" w:color="auto"/>
            </w:tcBorders>
          </w:tcPr>
          <w:p w:rsidR="006F7864" w:rsidRPr="00176E19" w:rsidRDefault="006F7864" w:rsidP="00FE38C4">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0</w:t>
            </w:r>
            <w:r w:rsidR="00FE38C4">
              <w:rPr>
                <w:rFonts w:ascii="Times New Roman" w:eastAsia="Times New Roman" w:hAnsi="Times New Roman" w:cs="Times New Roman"/>
                <w:sz w:val="20"/>
                <w:szCs w:val="20"/>
                <w:lang w:eastAsia="ru-RU"/>
              </w:rPr>
              <w:t>6</w:t>
            </w:r>
            <w:r w:rsidRPr="00176E19">
              <w:rPr>
                <w:rFonts w:ascii="Times New Roman" w:eastAsia="Times New Roman" w:hAnsi="Times New Roman" w:cs="Times New Roman"/>
                <w:sz w:val="20"/>
                <w:szCs w:val="20"/>
                <w:lang w:eastAsia="ru-RU"/>
              </w:rPr>
              <w:t>.0</w:t>
            </w:r>
            <w:r w:rsidR="00FE38C4">
              <w:rPr>
                <w:rFonts w:ascii="Times New Roman" w:eastAsia="Times New Roman" w:hAnsi="Times New Roman" w:cs="Times New Roman"/>
                <w:sz w:val="20"/>
                <w:szCs w:val="20"/>
                <w:lang w:eastAsia="ru-RU"/>
              </w:rPr>
              <w:t>9</w:t>
            </w:r>
            <w:r w:rsidRPr="00176E19">
              <w:rPr>
                <w:rFonts w:ascii="Times New Roman" w:eastAsia="Times New Roman" w:hAnsi="Times New Roman" w:cs="Times New Roman"/>
                <w:sz w:val="20"/>
                <w:szCs w:val="20"/>
                <w:lang w:eastAsia="ru-RU"/>
              </w:rPr>
              <w:t>.2017</w:t>
            </w:r>
          </w:p>
        </w:tc>
        <w:tc>
          <w:tcPr>
            <w:tcW w:w="1260" w:type="dxa"/>
            <w:tcBorders>
              <w:top w:val="single" w:sz="6" w:space="0" w:color="auto"/>
              <w:left w:val="single" w:sz="6" w:space="0" w:color="auto"/>
              <w:bottom w:val="single" w:sz="6" w:space="0" w:color="auto"/>
              <w:right w:val="single" w:sz="6" w:space="0" w:color="auto"/>
            </w:tcBorders>
          </w:tcPr>
          <w:p w:rsidR="006F7864" w:rsidRPr="00176E19"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Наст</w:t>
            </w:r>
            <w:proofErr w:type="gramStart"/>
            <w:r w:rsidRPr="00176E19">
              <w:rPr>
                <w:rFonts w:ascii="Times New Roman" w:eastAsia="Times New Roman" w:hAnsi="Times New Roman" w:cs="Times New Roman"/>
                <w:sz w:val="20"/>
                <w:szCs w:val="20"/>
                <w:lang w:eastAsia="ru-RU"/>
              </w:rPr>
              <w:t>.</w:t>
            </w:r>
            <w:proofErr w:type="gramEnd"/>
            <w:r w:rsidRPr="00176E19">
              <w:rPr>
                <w:rFonts w:ascii="Times New Roman" w:eastAsia="Times New Roman" w:hAnsi="Times New Roman" w:cs="Times New Roman"/>
                <w:sz w:val="20"/>
                <w:szCs w:val="20"/>
                <w:lang w:eastAsia="ru-RU"/>
              </w:rPr>
              <w:t>/</w:t>
            </w:r>
            <w:proofErr w:type="spellStart"/>
            <w:proofErr w:type="gramStart"/>
            <w:r w:rsidRPr="00176E19">
              <w:rPr>
                <w:rFonts w:ascii="Times New Roman" w:eastAsia="Times New Roman" w:hAnsi="Times New Roman" w:cs="Times New Roman"/>
                <w:sz w:val="20"/>
                <w:szCs w:val="20"/>
                <w:lang w:eastAsia="ru-RU"/>
              </w:rPr>
              <w:t>в</w:t>
            </w:r>
            <w:proofErr w:type="gramEnd"/>
            <w:r w:rsidRPr="00176E19">
              <w:rPr>
                <w:rFonts w:ascii="Times New Roman" w:eastAsia="Times New Roman" w:hAnsi="Times New Roman" w:cs="Times New Roman"/>
                <w:sz w:val="20"/>
                <w:szCs w:val="20"/>
                <w:lang w:eastAsia="ru-RU"/>
              </w:rPr>
              <w:t>р</w:t>
            </w:r>
            <w:proofErr w:type="spellEnd"/>
            <w:r w:rsidRPr="00176E19">
              <w:rPr>
                <w:rFonts w:ascii="Times New Roman" w:eastAsia="Times New Roman" w:hAnsi="Times New Roman" w:cs="Times New Roman"/>
                <w:sz w:val="20"/>
                <w:szCs w:val="20"/>
                <w:lang w:eastAsia="ru-RU"/>
              </w:rPr>
              <w:t>.</w:t>
            </w:r>
          </w:p>
        </w:tc>
        <w:tc>
          <w:tcPr>
            <w:tcW w:w="3980" w:type="dxa"/>
            <w:tcBorders>
              <w:top w:val="single" w:sz="6" w:space="0" w:color="auto"/>
              <w:left w:val="single" w:sz="6" w:space="0" w:color="auto"/>
              <w:bottom w:val="single" w:sz="6" w:space="0" w:color="auto"/>
              <w:right w:val="single" w:sz="6" w:space="0" w:color="auto"/>
            </w:tcBorders>
          </w:tcPr>
          <w:p w:rsidR="006F7864" w:rsidRPr="00176E19"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6F7864" w:rsidRPr="00176E19" w:rsidRDefault="006F7864"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Член Совета директоров</w:t>
            </w:r>
          </w:p>
        </w:tc>
      </w:tr>
    </w:tbl>
    <w:p w:rsidR="00E207EF" w:rsidRPr="00176E19" w:rsidRDefault="00E207EF" w:rsidP="00E207E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E207EF" w:rsidRDefault="00E207EF" w:rsidP="00E207EF">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D07730">
        <w:rPr>
          <w:rFonts w:ascii="Times New Roman" w:eastAsia="Times New Roman" w:hAnsi="Times New Roman" w:cs="Times New Roman"/>
          <w:sz w:val="20"/>
          <w:szCs w:val="20"/>
          <w:lang w:eastAsia="ru-RU"/>
        </w:rPr>
        <w:t>Доля участия лица в уставном капитале эмитента</w:t>
      </w:r>
    </w:p>
    <w:p w:rsidR="00E207EF" w:rsidRPr="00176E19" w:rsidRDefault="00E207EF" w:rsidP="00E207EF">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w:t>
      </w:r>
      <w:r>
        <w:rPr>
          <w:rFonts w:ascii="Times New Roman" w:eastAsia="Times New Roman" w:hAnsi="Times New Roman" w:cs="Times New Roman"/>
          <w:b/>
          <w:bCs/>
          <w:i/>
          <w:iCs/>
          <w:sz w:val="20"/>
          <w:szCs w:val="20"/>
          <w:lang w:eastAsia="ru-RU"/>
        </w:rPr>
        <w:t>/</w:t>
      </w:r>
      <w:r w:rsidRPr="00176E19">
        <w:rPr>
          <w:rFonts w:ascii="Times New Roman" w:eastAsia="Times New Roman" w:hAnsi="Times New Roman" w:cs="Times New Roman"/>
          <w:b/>
          <w:bCs/>
          <w:i/>
          <w:iCs/>
          <w:sz w:val="20"/>
          <w:szCs w:val="20"/>
          <w:lang w:eastAsia="ru-RU"/>
        </w:rPr>
        <w:t xml:space="preserve"> обыкновенных акций не имеет</w:t>
      </w:r>
    </w:p>
    <w:p w:rsidR="00E207EF" w:rsidRPr="00176E19" w:rsidRDefault="00E207EF" w:rsidP="00E207EF">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E207EF" w:rsidRPr="00176E19" w:rsidRDefault="00E207EF" w:rsidP="00E207EF">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 не имеет</w:t>
      </w:r>
    </w:p>
    <w:p w:rsidR="00E207EF"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E207EF" w:rsidRPr="00176E19"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6E19">
        <w:rPr>
          <w:rFonts w:ascii="Times New Roman" w:eastAsia="Times New Roman" w:hAnsi="Times New Roman" w:cs="Times New Roman"/>
          <w:sz w:val="20"/>
          <w:szCs w:val="20"/>
          <w:lang w:eastAsia="ru-RU"/>
        </w:rPr>
        <w:t>контроля за</w:t>
      </w:r>
      <w:proofErr w:type="gramEnd"/>
      <w:r w:rsidRPr="00176E19">
        <w:rPr>
          <w:rFonts w:ascii="Times New Roman" w:eastAsia="Times New Roman" w:hAnsi="Times New Roman" w:cs="Times New Roman"/>
          <w:sz w:val="20"/>
          <w:szCs w:val="20"/>
          <w:lang w:eastAsia="ru-RU"/>
        </w:rPr>
        <w:t xml:space="preserve"> финансово-хозяйственной деятельностью эмитента:</w:t>
      </w:r>
      <w:r w:rsidRPr="00176E19">
        <w:rPr>
          <w:rFonts w:ascii="Times New Roman" w:eastAsia="Times New Roman" w:hAnsi="Times New Roman" w:cs="Times New Roman"/>
          <w:sz w:val="20"/>
          <w:szCs w:val="20"/>
          <w:lang w:eastAsia="ru-RU"/>
        </w:rPr>
        <w:br/>
      </w:r>
      <w:r>
        <w:rPr>
          <w:rFonts w:ascii="Times New Roman" w:eastAsia="Times New Roman" w:hAnsi="Times New Roman" w:cs="Times New Roman"/>
          <w:b/>
          <w:bCs/>
          <w:i/>
          <w:iCs/>
          <w:sz w:val="20"/>
          <w:szCs w:val="20"/>
          <w:lang w:eastAsia="ru-RU"/>
        </w:rPr>
        <w:t xml:space="preserve">    </w:t>
      </w:r>
      <w:r w:rsidRPr="00176E19">
        <w:rPr>
          <w:rFonts w:ascii="Times New Roman" w:eastAsia="Times New Roman" w:hAnsi="Times New Roman" w:cs="Times New Roman"/>
          <w:b/>
          <w:bCs/>
          <w:i/>
          <w:iCs/>
          <w:sz w:val="20"/>
          <w:szCs w:val="20"/>
          <w:lang w:eastAsia="ru-RU"/>
        </w:rPr>
        <w:t>Указанных родственных связей нет</w:t>
      </w:r>
    </w:p>
    <w:p w:rsidR="00E207EF"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E207EF" w:rsidRPr="00176E19"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6E19">
        <w:rPr>
          <w:rFonts w:ascii="Times New Roman" w:eastAsia="Times New Roman" w:hAnsi="Times New Roman" w:cs="Times New Roman"/>
          <w:sz w:val="20"/>
          <w:szCs w:val="20"/>
          <w:lang w:eastAsia="ru-RU"/>
        </w:rPr>
        <w:br/>
      </w:r>
    </w:p>
    <w:p w:rsidR="00E207EF" w:rsidRPr="00176E19" w:rsidRDefault="00E207EF" w:rsidP="00E207EF">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к указанным видам ответственности не привлекалось</w:t>
      </w:r>
    </w:p>
    <w:p w:rsidR="00E207EF" w:rsidRDefault="00E207EF" w:rsidP="00E207EF">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sz w:val="20"/>
          <w:szCs w:val="20"/>
          <w:lang w:eastAsia="ru-RU"/>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6E19">
        <w:rPr>
          <w:rFonts w:ascii="Times New Roman" w:eastAsia="Times New Roman" w:hAnsi="Times New Roman" w:cs="Times New Roman"/>
          <w:sz w:val="20"/>
          <w:szCs w:val="20"/>
          <w:lang w:eastAsia="ru-RU"/>
        </w:rPr>
        <w:br/>
        <w:t xml:space="preserve">     </w:t>
      </w:r>
      <w:r w:rsidRPr="00176E19">
        <w:rPr>
          <w:rFonts w:ascii="Times New Roman" w:eastAsia="Times New Roman" w:hAnsi="Times New Roman" w:cs="Times New Roman"/>
          <w:b/>
          <w:bCs/>
          <w:i/>
          <w:iCs/>
          <w:sz w:val="20"/>
          <w:szCs w:val="20"/>
          <w:lang w:eastAsia="ru-RU"/>
        </w:rPr>
        <w:t>Лицо указанных должностей не занимало</w:t>
      </w:r>
    </w:p>
    <w:p w:rsidR="00E207EF" w:rsidRPr="00176E19" w:rsidRDefault="00E207EF" w:rsidP="00E207EF">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proofErr w:type="spellStart"/>
      <w:proofErr w:type="gramStart"/>
      <w:r w:rsidRPr="00176E19">
        <w:rPr>
          <w:rFonts w:ascii="Times New Roman" w:eastAsia="Times New Roman" w:hAnsi="Times New Roman" w:cs="Times New Roman"/>
          <w:sz w:val="20"/>
          <w:szCs w:val="20"/>
          <w:lang w:eastAsia="ru-RU"/>
        </w:rPr>
        <w:t>C</w:t>
      </w:r>
      <w:proofErr w:type="gramEnd"/>
      <w:r w:rsidRPr="00176E19">
        <w:rPr>
          <w:rFonts w:ascii="Times New Roman" w:eastAsia="Times New Roman" w:hAnsi="Times New Roman" w:cs="Times New Roman"/>
          <w:sz w:val="20"/>
          <w:szCs w:val="20"/>
          <w:lang w:eastAsia="ru-RU"/>
        </w:rPr>
        <w:t>ведения</w:t>
      </w:r>
      <w:proofErr w:type="spellEnd"/>
      <w:r w:rsidRPr="00176E19">
        <w:rPr>
          <w:rFonts w:ascii="Times New Roman" w:eastAsia="Times New Roman" w:hAnsi="Times New Roman" w:cs="Times New Roman"/>
          <w:sz w:val="20"/>
          <w:szCs w:val="20"/>
          <w:lang w:eastAsia="ru-RU"/>
        </w:rPr>
        <w:t xml:space="preserve"> об участии в работе комитетов совета директоров</w:t>
      </w:r>
    </w:p>
    <w:p w:rsidR="00E207EF" w:rsidRDefault="00E207EF" w:rsidP="00E207EF">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b/>
          <w:bCs/>
          <w:i/>
          <w:iCs/>
          <w:sz w:val="20"/>
          <w:szCs w:val="20"/>
          <w:lang w:eastAsia="ru-RU"/>
        </w:rPr>
        <w:t>Член совета директоро</w:t>
      </w:r>
      <w:proofErr w:type="gramStart"/>
      <w:r w:rsidRPr="00176E19">
        <w:rPr>
          <w:rFonts w:ascii="Times New Roman" w:eastAsia="Times New Roman" w:hAnsi="Times New Roman" w:cs="Times New Roman"/>
          <w:b/>
          <w:bCs/>
          <w:i/>
          <w:iCs/>
          <w:sz w:val="20"/>
          <w:szCs w:val="20"/>
          <w:lang w:eastAsia="ru-RU"/>
        </w:rPr>
        <w:t>в(</w:t>
      </w:r>
      <w:proofErr w:type="gramEnd"/>
      <w:r w:rsidRPr="00176E19">
        <w:rPr>
          <w:rFonts w:ascii="Times New Roman" w:eastAsia="Times New Roman" w:hAnsi="Times New Roman" w:cs="Times New Roman"/>
          <w:b/>
          <w:bCs/>
          <w:i/>
          <w:iCs/>
          <w:sz w:val="20"/>
          <w:szCs w:val="20"/>
          <w:lang w:eastAsia="ru-RU"/>
        </w:rPr>
        <w:t>наблюдательного совета) не участвует в работе комитетов совета директоров (наблюдательного совета)</w:t>
      </w:r>
    </w:p>
    <w:p w:rsidR="00E207EF" w:rsidRDefault="00E207EF" w:rsidP="00E207EF">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97004B" w:rsidRPr="00476C64" w:rsidRDefault="0097004B" w:rsidP="0097004B">
      <w:pPr>
        <w:widowControl w:val="0"/>
        <w:autoSpaceDE w:val="0"/>
        <w:autoSpaceDN w:val="0"/>
        <w:adjustRightInd w:val="0"/>
        <w:spacing w:before="240" w:after="40" w:line="240" w:lineRule="auto"/>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0"/>
          <w:szCs w:val="20"/>
          <w:lang w:eastAsia="ru-RU"/>
        </w:rPr>
        <w:t xml:space="preserve">           </w:t>
      </w:r>
      <w:r w:rsidRPr="00476C64">
        <w:rPr>
          <w:rFonts w:ascii="Times New Roman" w:eastAsia="Times New Roman" w:hAnsi="Times New Roman" w:cs="Times New Roman"/>
          <w:b/>
          <w:bCs/>
          <w:sz w:val="24"/>
          <w:szCs w:val="24"/>
          <w:lang w:eastAsia="ru-RU"/>
        </w:rPr>
        <w:t>5.2.2. Информация о единоличном исполнительном органе эмитента</w:t>
      </w:r>
    </w:p>
    <w:p w:rsidR="0097004B" w:rsidRPr="00476C64" w:rsidRDefault="0097004B" w:rsidP="0097004B">
      <w:pPr>
        <w:widowControl w:val="0"/>
        <w:autoSpaceDE w:val="0"/>
        <w:autoSpaceDN w:val="0"/>
        <w:adjustRightInd w:val="0"/>
        <w:spacing w:before="20" w:after="40" w:line="240" w:lineRule="auto"/>
        <w:ind w:left="200"/>
        <w:jc w:val="both"/>
        <w:rPr>
          <w:rFonts w:ascii="Times New Roman" w:eastAsia="Times New Roman" w:hAnsi="Times New Roman" w:cs="Times New Roman"/>
          <w:sz w:val="24"/>
          <w:szCs w:val="24"/>
          <w:lang w:eastAsia="ru-RU"/>
        </w:rPr>
      </w:pPr>
    </w:p>
    <w:p w:rsidR="0097004B" w:rsidRPr="00176E19" w:rsidRDefault="0097004B" w:rsidP="0097004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ФИО:</w:t>
      </w:r>
      <w:r w:rsidRPr="00176E19">
        <w:rPr>
          <w:rFonts w:ascii="Times New Roman" w:eastAsia="Times New Roman" w:hAnsi="Times New Roman" w:cs="Times New Roman"/>
          <w:b/>
          <w:bCs/>
          <w:i/>
          <w:iCs/>
          <w:sz w:val="20"/>
          <w:szCs w:val="20"/>
          <w:lang w:eastAsia="ru-RU"/>
        </w:rPr>
        <w:t xml:space="preserve"> </w:t>
      </w:r>
      <w:proofErr w:type="spellStart"/>
      <w:r>
        <w:rPr>
          <w:rFonts w:ascii="Times New Roman" w:eastAsia="Times New Roman" w:hAnsi="Times New Roman" w:cs="Times New Roman"/>
          <w:b/>
          <w:bCs/>
          <w:i/>
          <w:iCs/>
          <w:sz w:val="20"/>
          <w:szCs w:val="20"/>
          <w:lang w:eastAsia="ru-RU"/>
        </w:rPr>
        <w:t>Скуратко</w:t>
      </w:r>
      <w:proofErr w:type="spellEnd"/>
      <w:r>
        <w:rPr>
          <w:rFonts w:ascii="Times New Roman" w:eastAsia="Times New Roman" w:hAnsi="Times New Roman" w:cs="Times New Roman"/>
          <w:b/>
          <w:bCs/>
          <w:i/>
          <w:iCs/>
          <w:sz w:val="20"/>
          <w:szCs w:val="20"/>
          <w:lang w:eastAsia="ru-RU"/>
        </w:rPr>
        <w:t xml:space="preserve"> Михаил Федорович</w:t>
      </w:r>
    </w:p>
    <w:p w:rsidR="0097004B" w:rsidRPr="00176E19" w:rsidRDefault="0097004B" w:rsidP="0097004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Год рождения:</w:t>
      </w:r>
      <w:r w:rsidRPr="00176E19">
        <w:rPr>
          <w:rFonts w:ascii="Times New Roman" w:eastAsia="Times New Roman" w:hAnsi="Times New Roman" w:cs="Times New Roman"/>
          <w:b/>
          <w:bCs/>
          <w:i/>
          <w:iCs/>
          <w:sz w:val="20"/>
          <w:szCs w:val="20"/>
          <w:lang w:eastAsia="ru-RU"/>
        </w:rPr>
        <w:t xml:space="preserve"> 196</w:t>
      </w:r>
      <w:r>
        <w:rPr>
          <w:rFonts w:ascii="Times New Roman" w:eastAsia="Times New Roman" w:hAnsi="Times New Roman" w:cs="Times New Roman"/>
          <w:b/>
          <w:bCs/>
          <w:i/>
          <w:iCs/>
          <w:sz w:val="20"/>
          <w:szCs w:val="20"/>
          <w:lang w:eastAsia="ru-RU"/>
        </w:rPr>
        <w:t>0</w:t>
      </w:r>
    </w:p>
    <w:p w:rsidR="0097004B" w:rsidRPr="00176E19" w:rsidRDefault="0097004B" w:rsidP="0097004B">
      <w:pPr>
        <w:widowControl w:val="0"/>
        <w:autoSpaceDE w:val="0"/>
        <w:autoSpaceDN w:val="0"/>
        <w:adjustRightInd w:val="0"/>
        <w:spacing w:before="20" w:after="40" w:line="240" w:lineRule="auto"/>
        <w:ind w:left="200"/>
        <w:jc w:val="both"/>
        <w:rPr>
          <w:rFonts w:ascii="Times New Roman" w:eastAsia="Times New Roman" w:hAnsi="Times New Roman" w:cs="Times New Roman"/>
          <w:color w:val="FF0000"/>
          <w:sz w:val="20"/>
          <w:szCs w:val="20"/>
          <w:lang w:eastAsia="ru-RU"/>
        </w:rPr>
      </w:pPr>
      <w:r w:rsidRPr="00176E19">
        <w:rPr>
          <w:rFonts w:ascii="Times New Roman" w:eastAsia="Times New Roman" w:hAnsi="Times New Roman" w:cs="Times New Roman"/>
          <w:sz w:val="20"/>
          <w:szCs w:val="20"/>
          <w:lang w:eastAsia="ru-RU"/>
        </w:rPr>
        <w:t>Образование</w:t>
      </w:r>
      <w:r w:rsidRPr="00FE38C4">
        <w:rPr>
          <w:rFonts w:ascii="Times New Roman" w:eastAsia="Times New Roman" w:hAnsi="Times New Roman" w:cs="Times New Roman"/>
          <w:sz w:val="20"/>
          <w:szCs w:val="20"/>
          <w:lang w:eastAsia="ru-RU"/>
        </w:rPr>
        <w:t xml:space="preserve">: </w:t>
      </w:r>
      <w:r w:rsidR="00313AB1">
        <w:rPr>
          <w:rFonts w:ascii="Times New Roman" w:eastAsia="Times New Roman" w:hAnsi="Times New Roman" w:cs="Times New Roman"/>
          <w:b/>
          <w:bCs/>
          <w:i/>
          <w:iCs/>
          <w:sz w:val="20"/>
          <w:szCs w:val="20"/>
          <w:lang w:eastAsia="ru-RU"/>
        </w:rPr>
        <w:t>высшее</w:t>
      </w:r>
    </w:p>
    <w:p w:rsidR="0097004B" w:rsidRPr="00176E19" w:rsidRDefault="0097004B" w:rsidP="0097004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roofErr w:type="gramStart"/>
      <w:r w:rsidRPr="00176E19">
        <w:rPr>
          <w:rFonts w:ascii="Times New Roman" w:eastAsia="Times New Roman"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97004B" w:rsidRPr="00176E19" w:rsidRDefault="0097004B" w:rsidP="0097004B">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97004B" w:rsidRPr="00176E19" w:rsidTr="004959C5">
        <w:tc>
          <w:tcPr>
            <w:tcW w:w="2592" w:type="dxa"/>
            <w:gridSpan w:val="2"/>
            <w:tcBorders>
              <w:top w:val="double" w:sz="6" w:space="0" w:color="auto"/>
              <w:left w:val="doub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Должность</w:t>
            </w:r>
          </w:p>
        </w:tc>
      </w:tr>
      <w:tr w:rsidR="0097004B" w:rsidRPr="00176E19" w:rsidTr="004959C5">
        <w:tc>
          <w:tcPr>
            <w:tcW w:w="1332" w:type="dxa"/>
            <w:tcBorders>
              <w:top w:val="single" w:sz="6" w:space="0" w:color="auto"/>
              <w:left w:val="doub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tc>
      </w:tr>
      <w:tr w:rsidR="0097004B" w:rsidRPr="00176E19" w:rsidTr="004959C5">
        <w:tc>
          <w:tcPr>
            <w:tcW w:w="1332" w:type="dxa"/>
            <w:tcBorders>
              <w:top w:val="single" w:sz="6" w:space="0" w:color="auto"/>
              <w:left w:val="doub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04.1983</w:t>
            </w:r>
          </w:p>
        </w:tc>
        <w:tc>
          <w:tcPr>
            <w:tcW w:w="1260" w:type="dxa"/>
            <w:tcBorders>
              <w:top w:val="sing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11.2016</w:t>
            </w:r>
          </w:p>
        </w:tc>
        <w:tc>
          <w:tcPr>
            <w:tcW w:w="3980" w:type="dxa"/>
            <w:tcBorders>
              <w:top w:val="sing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ООО «ПК НЭВЗ»</w:t>
            </w:r>
          </w:p>
        </w:tc>
        <w:tc>
          <w:tcPr>
            <w:tcW w:w="2680" w:type="dxa"/>
            <w:tcBorders>
              <w:top w:val="single" w:sz="6" w:space="0" w:color="auto"/>
              <w:left w:val="single" w:sz="6" w:space="0" w:color="auto"/>
              <w:bottom w:val="single" w:sz="6" w:space="0" w:color="auto"/>
              <w:right w:val="doub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Технический директор, директор по производству</w:t>
            </w:r>
          </w:p>
        </w:tc>
      </w:tr>
      <w:tr w:rsidR="0097004B" w:rsidRPr="00176E19" w:rsidTr="004959C5">
        <w:tc>
          <w:tcPr>
            <w:tcW w:w="1332" w:type="dxa"/>
            <w:tcBorders>
              <w:top w:val="single" w:sz="6" w:space="0" w:color="auto"/>
              <w:left w:val="doub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02.12.2017</w:t>
            </w:r>
          </w:p>
        </w:tc>
        <w:tc>
          <w:tcPr>
            <w:tcW w:w="1260" w:type="dxa"/>
            <w:tcBorders>
              <w:top w:val="sing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30.08.2017</w:t>
            </w:r>
          </w:p>
        </w:tc>
        <w:tc>
          <w:tcPr>
            <w:tcW w:w="3980" w:type="dxa"/>
            <w:tcBorders>
              <w:top w:val="sing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Исполнительный директор</w:t>
            </w:r>
          </w:p>
        </w:tc>
      </w:tr>
      <w:tr w:rsidR="0097004B" w:rsidRPr="00176E19" w:rsidTr="004959C5">
        <w:tc>
          <w:tcPr>
            <w:tcW w:w="1332" w:type="dxa"/>
            <w:tcBorders>
              <w:top w:val="single" w:sz="6" w:space="0" w:color="auto"/>
              <w:left w:val="double" w:sz="6" w:space="0" w:color="auto"/>
              <w:bottom w:val="single" w:sz="6" w:space="0" w:color="auto"/>
              <w:right w:val="single" w:sz="6" w:space="0" w:color="auto"/>
            </w:tcBorders>
          </w:tcPr>
          <w:p w:rsidR="0097004B"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01.09.2017</w:t>
            </w:r>
          </w:p>
        </w:tc>
        <w:tc>
          <w:tcPr>
            <w:tcW w:w="1260" w:type="dxa"/>
            <w:tcBorders>
              <w:top w:val="sing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Наст</w:t>
            </w:r>
            <w:proofErr w:type="gramStart"/>
            <w:r>
              <w:rPr>
                <w:rFonts w:ascii="Times New Roman" w:eastAsia="Times New Roman" w:hAnsi="Times New Roman" w:cs="Times New Roman"/>
                <w:sz w:val="20"/>
                <w:szCs w:val="20"/>
                <w:lang w:eastAsia="ru-RU"/>
              </w:rPr>
              <w:t>.в</w:t>
            </w:r>
            <w:proofErr w:type="gramEnd"/>
            <w:r>
              <w:rPr>
                <w:rFonts w:ascii="Times New Roman" w:eastAsia="Times New Roman" w:hAnsi="Times New Roman" w:cs="Times New Roman"/>
                <w:sz w:val="20"/>
                <w:szCs w:val="20"/>
                <w:lang w:eastAsia="ru-RU"/>
              </w:rPr>
              <w:t>р</w:t>
            </w:r>
            <w:proofErr w:type="spellEnd"/>
            <w:r>
              <w:rPr>
                <w:rFonts w:ascii="Times New Roman" w:eastAsia="Times New Roman" w:hAnsi="Times New Roman" w:cs="Times New Roman"/>
                <w:sz w:val="20"/>
                <w:szCs w:val="20"/>
                <w:lang w:eastAsia="ru-RU"/>
              </w:rPr>
              <w:t>.</w:t>
            </w:r>
          </w:p>
        </w:tc>
        <w:tc>
          <w:tcPr>
            <w:tcW w:w="3980" w:type="dxa"/>
            <w:tcBorders>
              <w:top w:val="sing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97004B"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Генеральный директор</w:t>
            </w:r>
          </w:p>
        </w:tc>
      </w:tr>
      <w:tr w:rsidR="0097004B" w:rsidRPr="00176E19" w:rsidTr="004959C5">
        <w:tc>
          <w:tcPr>
            <w:tcW w:w="1332" w:type="dxa"/>
            <w:tcBorders>
              <w:top w:val="single" w:sz="6" w:space="0" w:color="auto"/>
              <w:left w:val="doub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6</w:t>
            </w:r>
            <w:r w:rsidRPr="00176E19">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9</w:t>
            </w:r>
            <w:r w:rsidRPr="00176E19">
              <w:rPr>
                <w:rFonts w:ascii="Times New Roman" w:eastAsia="Times New Roman" w:hAnsi="Times New Roman" w:cs="Times New Roman"/>
                <w:sz w:val="20"/>
                <w:szCs w:val="20"/>
                <w:lang w:eastAsia="ru-RU"/>
              </w:rPr>
              <w:t>.2017</w:t>
            </w:r>
          </w:p>
        </w:tc>
        <w:tc>
          <w:tcPr>
            <w:tcW w:w="1260" w:type="dxa"/>
            <w:tcBorders>
              <w:top w:val="sing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Наст</w:t>
            </w:r>
            <w:proofErr w:type="gramStart"/>
            <w:r w:rsidRPr="00176E19">
              <w:rPr>
                <w:rFonts w:ascii="Times New Roman" w:eastAsia="Times New Roman" w:hAnsi="Times New Roman" w:cs="Times New Roman"/>
                <w:sz w:val="20"/>
                <w:szCs w:val="20"/>
                <w:lang w:eastAsia="ru-RU"/>
              </w:rPr>
              <w:t>.</w:t>
            </w:r>
            <w:proofErr w:type="gramEnd"/>
            <w:r w:rsidRPr="00176E19">
              <w:rPr>
                <w:rFonts w:ascii="Times New Roman" w:eastAsia="Times New Roman" w:hAnsi="Times New Roman" w:cs="Times New Roman"/>
                <w:sz w:val="20"/>
                <w:szCs w:val="20"/>
                <w:lang w:eastAsia="ru-RU"/>
              </w:rPr>
              <w:t>/</w:t>
            </w:r>
            <w:proofErr w:type="spellStart"/>
            <w:proofErr w:type="gramStart"/>
            <w:r w:rsidRPr="00176E19">
              <w:rPr>
                <w:rFonts w:ascii="Times New Roman" w:eastAsia="Times New Roman" w:hAnsi="Times New Roman" w:cs="Times New Roman"/>
                <w:sz w:val="20"/>
                <w:szCs w:val="20"/>
                <w:lang w:eastAsia="ru-RU"/>
              </w:rPr>
              <w:t>в</w:t>
            </w:r>
            <w:proofErr w:type="gramEnd"/>
            <w:r w:rsidRPr="00176E19">
              <w:rPr>
                <w:rFonts w:ascii="Times New Roman" w:eastAsia="Times New Roman" w:hAnsi="Times New Roman" w:cs="Times New Roman"/>
                <w:sz w:val="20"/>
                <w:szCs w:val="20"/>
                <w:lang w:eastAsia="ru-RU"/>
              </w:rPr>
              <w:t>р</w:t>
            </w:r>
            <w:proofErr w:type="spellEnd"/>
            <w:r w:rsidRPr="00176E19">
              <w:rPr>
                <w:rFonts w:ascii="Times New Roman" w:eastAsia="Times New Roman" w:hAnsi="Times New Roman" w:cs="Times New Roman"/>
                <w:sz w:val="20"/>
                <w:szCs w:val="20"/>
                <w:lang w:eastAsia="ru-RU"/>
              </w:rPr>
              <w:t>.</w:t>
            </w:r>
          </w:p>
        </w:tc>
        <w:tc>
          <w:tcPr>
            <w:tcW w:w="3980" w:type="dxa"/>
            <w:tcBorders>
              <w:top w:val="single" w:sz="6" w:space="0" w:color="auto"/>
              <w:left w:val="single" w:sz="6" w:space="0" w:color="auto"/>
              <w:bottom w:val="single" w:sz="6" w:space="0" w:color="auto"/>
              <w:right w:val="sing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ОАО «</w:t>
            </w:r>
            <w:proofErr w:type="spellStart"/>
            <w:r w:rsidRPr="00176E19">
              <w:rPr>
                <w:rFonts w:ascii="Times New Roman" w:eastAsia="Times New Roman" w:hAnsi="Times New Roman" w:cs="Times New Roman"/>
                <w:sz w:val="20"/>
                <w:szCs w:val="20"/>
                <w:lang w:eastAsia="ru-RU"/>
              </w:rPr>
              <w:t>Пензадизельмаш</w:t>
            </w:r>
            <w:proofErr w:type="spellEnd"/>
            <w:r w:rsidRPr="00176E19">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single" w:sz="6" w:space="0" w:color="auto"/>
              <w:right w:val="double" w:sz="6" w:space="0" w:color="auto"/>
            </w:tcBorders>
          </w:tcPr>
          <w:p w:rsidR="0097004B" w:rsidRPr="00176E19" w:rsidRDefault="0097004B"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Член Совета директоров</w:t>
            </w:r>
          </w:p>
        </w:tc>
      </w:tr>
    </w:tbl>
    <w:p w:rsidR="0097004B" w:rsidRPr="00176E19" w:rsidRDefault="0097004B" w:rsidP="0097004B">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97004B" w:rsidRDefault="0097004B" w:rsidP="0097004B">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D07730">
        <w:rPr>
          <w:rFonts w:ascii="Times New Roman" w:eastAsia="Times New Roman" w:hAnsi="Times New Roman" w:cs="Times New Roman"/>
          <w:sz w:val="20"/>
          <w:szCs w:val="20"/>
          <w:lang w:eastAsia="ru-RU"/>
        </w:rPr>
        <w:t>Доля участия лица в уставном капитале эмитента</w:t>
      </w:r>
    </w:p>
    <w:p w:rsidR="0097004B" w:rsidRPr="00176E19" w:rsidRDefault="0097004B" w:rsidP="0097004B">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w:t>
      </w:r>
      <w:r>
        <w:rPr>
          <w:rFonts w:ascii="Times New Roman" w:eastAsia="Times New Roman" w:hAnsi="Times New Roman" w:cs="Times New Roman"/>
          <w:b/>
          <w:bCs/>
          <w:i/>
          <w:iCs/>
          <w:sz w:val="20"/>
          <w:szCs w:val="20"/>
          <w:lang w:eastAsia="ru-RU"/>
        </w:rPr>
        <w:t>/</w:t>
      </w:r>
      <w:r w:rsidRPr="00176E19">
        <w:rPr>
          <w:rFonts w:ascii="Times New Roman" w:eastAsia="Times New Roman" w:hAnsi="Times New Roman" w:cs="Times New Roman"/>
          <w:b/>
          <w:bCs/>
          <w:i/>
          <w:iCs/>
          <w:sz w:val="20"/>
          <w:szCs w:val="20"/>
          <w:lang w:eastAsia="ru-RU"/>
        </w:rPr>
        <w:t xml:space="preserve"> обыкновенных акций не имеет</w:t>
      </w:r>
    </w:p>
    <w:p w:rsidR="0097004B" w:rsidRPr="00176E19" w:rsidRDefault="0097004B" w:rsidP="0097004B">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97004B" w:rsidRPr="00176E19" w:rsidRDefault="0097004B" w:rsidP="0097004B">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указанных долей не имеет</w:t>
      </w:r>
    </w:p>
    <w:p w:rsidR="0097004B" w:rsidRDefault="0097004B" w:rsidP="0097004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97004B" w:rsidRPr="00176E19" w:rsidRDefault="0097004B" w:rsidP="0097004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 xml:space="preserve">Сведения о характере любых родственных связей с иными лицами, входящими в состав органов управления </w:t>
      </w:r>
      <w:r w:rsidRPr="00176E19">
        <w:rPr>
          <w:rFonts w:ascii="Times New Roman" w:eastAsia="Times New Roman" w:hAnsi="Times New Roman" w:cs="Times New Roman"/>
          <w:sz w:val="20"/>
          <w:szCs w:val="20"/>
          <w:lang w:eastAsia="ru-RU"/>
        </w:rPr>
        <w:lastRenderedPageBreak/>
        <w:t xml:space="preserve">эмитента и/или органов </w:t>
      </w:r>
      <w:proofErr w:type="gramStart"/>
      <w:r w:rsidRPr="00176E19">
        <w:rPr>
          <w:rFonts w:ascii="Times New Roman" w:eastAsia="Times New Roman" w:hAnsi="Times New Roman" w:cs="Times New Roman"/>
          <w:sz w:val="20"/>
          <w:szCs w:val="20"/>
          <w:lang w:eastAsia="ru-RU"/>
        </w:rPr>
        <w:t>контроля за</w:t>
      </w:r>
      <w:proofErr w:type="gramEnd"/>
      <w:r w:rsidRPr="00176E19">
        <w:rPr>
          <w:rFonts w:ascii="Times New Roman" w:eastAsia="Times New Roman" w:hAnsi="Times New Roman" w:cs="Times New Roman"/>
          <w:sz w:val="20"/>
          <w:szCs w:val="20"/>
          <w:lang w:eastAsia="ru-RU"/>
        </w:rPr>
        <w:t xml:space="preserve"> финансово-хозяйственной деятельностью эмитента:</w:t>
      </w:r>
      <w:r w:rsidRPr="00176E19">
        <w:rPr>
          <w:rFonts w:ascii="Times New Roman" w:eastAsia="Times New Roman" w:hAnsi="Times New Roman" w:cs="Times New Roman"/>
          <w:sz w:val="20"/>
          <w:szCs w:val="20"/>
          <w:lang w:eastAsia="ru-RU"/>
        </w:rPr>
        <w:br/>
      </w:r>
      <w:r>
        <w:rPr>
          <w:rFonts w:ascii="Times New Roman" w:eastAsia="Times New Roman" w:hAnsi="Times New Roman" w:cs="Times New Roman"/>
          <w:b/>
          <w:bCs/>
          <w:i/>
          <w:iCs/>
          <w:sz w:val="20"/>
          <w:szCs w:val="20"/>
          <w:lang w:eastAsia="ru-RU"/>
        </w:rPr>
        <w:t xml:space="preserve">    </w:t>
      </w:r>
      <w:r w:rsidRPr="00176E19">
        <w:rPr>
          <w:rFonts w:ascii="Times New Roman" w:eastAsia="Times New Roman" w:hAnsi="Times New Roman" w:cs="Times New Roman"/>
          <w:b/>
          <w:bCs/>
          <w:i/>
          <w:iCs/>
          <w:sz w:val="20"/>
          <w:szCs w:val="20"/>
          <w:lang w:eastAsia="ru-RU"/>
        </w:rPr>
        <w:t>Указанных родственных связей нет</w:t>
      </w:r>
    </w:p>
    <w:p w:rsidR="0097004B" w:rsidRDefault="0097004B" w:rsidP="0097004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97004B" w:rsidRPr="00176E19" w:rsidRDefault="0097004B" w:rsidP="0097004B">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sz w:val="20"/>
          <w:szCs w:val="20"/>
          <w:lang w:eastAsia="ru-RU"/>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76E19">
        <w:rPr>
          <w:rFonts w:ascii="Times New Roman" w:eastAsia="Times New Roman" w:hAnsi="Times New Roman" w:cs="Times New Roman"/>
          <w:sz w:val="20"/>
          <w:szCs w:val="20"/>
          <w:lang w:eastAsia="ru-RU"/>
        </w:rPr>
        <w:br/>
      </w:r>
    </w:p>
    <w:p w:rsidR="0097004B" w:rsidRPr="00176E19" w:rsidRDefault="0097004B" w:rsidP="0097004B">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176E19">
        <w:rPr>
          <w:rFonts w:ascii="Times New Roman" w:eastAsia="Times New Roman" w:hAnsi="Times New Roman" w:cs="Times New Roman"/>
          <w:b/>
          <w:bCs/>
          <w:i/>
          <w:iCs/>
          <w:sz w:val="20"/>
          <w:szCs w:val="20"/>
          <w:lang w:eastAsia="ru-RU"/>
        </w:rPr>
        <w:t>Лицо к указанным видам ответственности не привлекалось</w:t>
      </w:r>
    </w:p>
    <w:p w:rsidR="0097004B" w:rsidRDefault="0097004B" w:rsidP="0097004B">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sz w:val="20"/>
          <w:szCs w:val="20"/>
          <w:lang w:eastAsia="ru-RU"/>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176E19">
        <w:rPr>
          <w:rFonts w:ascii="Times New Roman" w:eastAsia="Times New Roman" w:hAnsi="Times New Roman" w:cs="Times New Roman"/>
          <w:sz w:val="20"/>
          <w:szCs w:val="20"/>
          <w:lang w:eastAsia="ru-RU"/>
        </w:rPr>
        <w:br/>
        <w:t xml:space="preserve">     </w:t>
      </w:r>
      <w:r w:rsidRPr="00176E19">
        <w:rPr>
          <w:rFonts w:ascii="Times New Roman" w:eastAsia="Times New Roman" w:hAnsi="Times New Roman" w:cs="Times New Roman"/>
          <w:b/>
          <w:bCs/>
          <w:i/>
          <w:iCs/>
          <w:sz w:val="20"/>
          <w:szCs w:val="20"/>
          <w:lang w:eastAsia="ru-RU"/>
        </w:rPr>
        <w:t>Лицо указанных должностей не занимало</w:t>
      </w:r>
    </w:p>
    <w:p w:rsidR="0097004B" w:rsidRPr="00176E19" w:rsidRDefault="0097004B" w:rsidP="0097004B">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proofErr w:type="spellStart"/>
      <w:proofErr w:type="gramStart"/>
      <w:r w:rsidRPr="00176E19">
        <w:rPr>
          <w:rFonts w:ascii="Times New Roman" w:eastAsia="Times New Roman" w:hAnsi="Times New Roman" w:cs="Times New Roman"/>
          <w:sz w:val="20"/>
          <w:szCs w:val="20"/>
          <w:lang w:eastAsia="ru-RU"/>
        </w:rPr>
        <w:t>C</w:t>
      </w:r>
      <w:proofErr w:type="gramEnd"/>
      <w:r w:rsidRPr="00176E19">
        <w:rPr>
          <w:rFonts w:ascii="Times New Roman" w:eastAsia="Times New Roman" w:hAnsi="Times New Roman" w:cs="Times New Roman"/>
          <w:sz w:val="20"/>
          <w:szCs w:val="20"/>
          <w:lang w:eastAsia="ru-RU"/>
        </w:rPr>
        <w:t>ведения</w:t>
      </w:r>
      <w:proofErr w:type="spellEnd"/>
      <w:r w:rsidRPr="00176E19">
        <w:rPr>
          <w:rFonts w:ascii="Times New Roman" w:eastAsia="Times New Roman" w:hAnsi="Times New Roman" w:cs="Times New Roman"/>
          <w:sz w:val="20"/>
          <w:szCs w:val="20"/>
          <w:lang w:eastAsia="ru-RU"/>
        </w:rPr>
        <w:t xml:space="preserve"> об участии в работе комитетов совета директоров</w:t>
      </w:r>
    </w:p>
    <w:p w:rsidR="0097004B" w:rsidRDefault="0097004B" w:rsidP="0097004B">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176E19">
        <w:rPr>
          <w:rFonts w:ascii="Times New Roman" w:eastAsia="Times New Roman" w:hAnsi="Times New Roman" w:cs="Times New Roman"/>
          <w:b/>
          <w:bCs/>
          <w:i/>
          <w:iCs/>
          <w:sz w:val="20"/>
          <w:szCs w:val="20"/>
          <w:lang w:eastAsia="ru-RU"/>
        </w:rPr>
        <w:t>Член совета директоро</w:t>
      </w:r>
      <w:proofErr w:type="gramStart"/>
      <w:r w:rsidRPr="00176E19">
        <w:rPr>
          <w:rFonts w:ascii="Times New Roman" w:eastAsia="Times New Roman" w:hAnsi="Times New Roman" w:cs="Times New Roman"/>
          <w:b/>
          <w:bCs/>
          <w:i/>
          <w:iCs/>
          <w:sz w:val="20"/>
          <w:szCs w:val="20"/>
          <w:lang w:eastAsia="ru-RU"/>
        </w:rPr>
        <w:t>в(</w:t>
      </w:r>
      <w:proofErr w:type="gramEnd"/>
      <w:r w:rsidRPr="00176E19">
        <w:rPr>
          <w:rFonts w:ascii="Times New Roman" w:eastAsia="Times New Roman" w:hAnsi="Times New Roman" w:cs="Times New Roman"/>
          <w:b/>
          <w:bCs/>
          <w:i/>
          <w:iCs/>
          <w:sz w:val="20"/>
          <w:szCs w:val="20"/>
          <w:lang w:eastAsia="ru-RU"/>
        </w:rPr>
        <w:t>наблюдательного совета) не участвует в работе комитетов совета директоров (наблюдательного совета)</w:t>
      </w:r>
    </w:p>
    <w:p w:rsidR="00C37A8A" w:rsidRDefault="0097004B" w:rsidP="00C37A8A">
      <w:pPr>
        <w:widowControl w:val="0"/>
        <w:autoSpaceDE w:val="0"/>
        <w:autoSpaceDN w:val="0"/>
        <w:adjustRightInd w:val="0"/>
        <w:spacing w:before="20" w:after="40" w:line="240" w:lineRule="auto"/>
        <w:ind w:left="400" w:hanging="4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8779A8" w:rsidRPr="00476C64" w:rsidRDefault="008779A8" w:rsidP="00C37A8A">
      <w:pPr>
        <w:widowControl w:val="0"/>
        <w:autoSpaceDE w:val="0"/>
        <w:autoSpaceDN w:val="0"/>
        <w:adjustRightInd w:val="0"/>
        <w:spacing w:before="20" w:after="40" w:line="240" w:lineRule="auto"/>
        <w:ind w:left="400" w:hanging="400"/>
        <w:jc w:val="both"/>
        <w:rPr>
          <w:rFonts w:ascii="Times New Roman" w:eastAsia="Times New Roman" w:hAnsi="Times New Roman" w:cs="Times New Roman"/>
          <w:b/>
          <w:bCs/>
          <w:sz w:val="24"/>
          <w:szCs w:val="24"/>
          <w:lang w:eastAsia="ru-RU"/>
        </w:rPr>
      </w:pPr>
      <w:r w:rsidRPr="00476C64">
        <w:rPr>
          <w:rFonts w:ascii="Times New Roman" w:eastAsia="Times New Roman" w:hAnsi="Times New Roman" w:cs="Times New Roman"/>
          <w:b/>
          <w:bCs/>
          <w:sz w:val="24"/>
          <w:szCs w:val="24"/>
          <w:lang w:eastAsia="ru-RU"/>
        </w:rPr>
        <w:t xml:space="preserve">            5.2.3. Состав коллегиального исполнительного органа эмитента</w:t>
      </w:r>
    </w:p>
    <w:p w:rsidR="008779A8" w:rsidRPr="00476C64" w:rsidRDefault="008779A8" w:rsidP="008779A8">
      <w:pPr>
        <w:widowControl w:val="0"/>
        <w:autoSpaceDE w:val="0"/>
        <w:autoSpaceDN w:val="0"/>
        <w:adjustRightInd w:val="0"/>
        <w:spacing w:before="20" w:after="40" w:line="240" w:lineRule="auto"/>
        <w:ind w:left="200"/>
        <w:jc w:val="both"/>
        <w:rPr>
          <w:rFonts w:ascii="Times New Roman" w:eastAsia="Times New Roman" w:hAnsi="Times New Roman" w:cs="Times New Roman"/>
          <w:sz w:val="24"/>
          <w:szCs w:val="24"/>
          <w:lang w:eastAsia="ru-RU"/>
        </w:rPr>
      </w:pPr>
      <w:r w:rsidRPr="00476C64">
        <w:rPr>
          <w:rFonts w:ascii="Times New Roman" w:eastAsia="Times New Roman" w:hAnsi="Times New Roman" w:cs="Times New Roman"/>
          <w:b/>
          <w:bCs/>
          <w:i/>
          <w:iCs/>
          <w:sz w:val="24"/>
          <w:szCs w:val="24"/>
          <w:lang w:eastAsia="ru-RU"/>
        </w:rPr>
        <w:t>Коллегиальный исполнительный орган не сформирован</w:t>
      </w:r>
    </w:p>
    <w:p w:rsidR="0097004B" w:rsidRPr="00FE6C6D" w:rsidRDefault="0097004B" w:rsidP="00E207EF">
      <w:pPr>
        <w:widowControl w:val="0"/>
        <w:autoSpaceDE w:val="0"/>
        <w:autoSpaceDN w:val="0"/>
        <w:adjustRightInd w:val="0"/>
        <w:spacing w:before="20" w:after="40" w:line="240" w:lineRule="auto"/>
        <w:ind w:left="400" w:hanging="400"/>
        <w:jc w:val="both"/>
        <w:rPr>
          <w:rFonts w:ascii="Calibri" w:hAnsi="Calibri" w:cs="Calibri"/>
        </w:rPr>
      </w:pPr>
    </w:p>
    <w:p w:rsidR="008E5E41" w:rsidRPr="00476C64"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476C64">
        <w:rPr>
          <w:rFonts w:ascii="Times New Roman" w:hAnsi="Times New Roman" w:cs="Times New Roman"/>
          <w:b/>
          <w:sz w:val="24"/>
          <w:szCs w:val="24"/>
        </w:rPr>
        <w:t>5.3. Сведения о размере вознаграждения и (или) компенсации расходов по каждому органу управления эмитента</w:t>
      </w:r>
    </w:p>
    <w:p w:rsidR="00852859" w:rsidRPr="00852859" w:rsidRDefault="00852859" w:rsidP="0085285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852859">
        <w:rPr>
          <w:rFonts w:ascii="Times New Roman" w:eastAsia="Times New Roman" w:hAnsi="Times New Roman" w:cs="Times New Roman"/>
          <w:sz w:val="20"/>
          <w:szCs w:val="20"/>
          <w:lang w:eastAsia="ru-RU"/>
        </w:rP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C05746" w:rsidRPr="00C05746" w:rsidRDefault="00C05746" w:rsidP="00C05746">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Вознаграждения</w:t>
      </w:r>
    </w:p>
    <w:p w:rsidR="00C05746" w:rsidRPr="00C05746" w:rsidRDefault="00C05746" w:rsidP="00C05746">
      <w:pPr>
        <w:widowControl w:val="0"/>
        <w:autoSpaceDE w:val="0"/>
        <w:autoSpaceDN w:val="0"/>
        <w:adjustRightInd w:val="0"/>
        <w:spacing w:before="240" w:after="40" w:line="240" w:lineRule="auto"/>
        <w:ind w:left="400"/>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Совет директоров</w:t>
      </w:r>
    </w:p>
    <w:p w:rsidR="00C05746" w:rsidRPr="00C05746" w:rsidRDefault="00C05746" w:rsidP="00C05746">
      <w:pPr>
        <w:widowControl w:val="0"/>
        <w:autoSpaceDE w:val="0"/>
        <w:autoSpaceDN w:val="0"/>
        <w:adjustRightInd w:val="0"/>
        <w:spacing w:before="20" w:after="40" w:line="240" w:lineRule="auto"/>
        <w:ind w:left="600"/>
        <w:jc w:val="both"/>
        <w:rPr>
          <w:rFonts w:ascii="Times New Roman" w:eastAsia="Times New Roman" w:hAnsi="Times New Roman" w:cs="Times New Roman"/>
          <w:b/>
          <w:bCs/>
          <w:i/>
          <w:iCs/>
          <w:sz w:val="20"/>
          <w:szCs w:val="20"/>
          <w:lang w:eastAsia="ru-RU"/>
        </w:rPr>
      </w:pPr>
      <w:r w:rsidRPr="00C05746">
        <w:rPr>
          <w:rFonts w:ascii="Times New Roman" w:eastAsia="Times New Roman" w:hAnsi="Times New Roman" w:cs="Times New Roman"/>
          <w:sz w:val="20"/>
          <w:szCs w:val="20"/>
          <w:lang w:eastAsia="ru-RU"/>
        </w:rPr>
        <w:t>Единица измерения:</w:t>
      </w:r>
      <w:r w:rsidRPr="00C05746">
        <w:rPr>
          <w:rFonts w:ascii="Times New Roman" w:eastAsia="Times New Roman" w:hAnsi="Times New Roman" w:cs="Times New Roman"/>
          <w:b/>
          <w:bCs/>
          <w:i/>
          <w:iCs/>
          <w:sz w:val="20"/>
          <w:szCs w:val="20"/>
          <w:lang w:eastAsia="ru-RU"/>
        </w:rPr>
        <w:t xml:space="preserve"> тыс. руб.</w:t>
      </w:r>
    </w:p>
    <w:p w:rsidR="00C05746" w:rsidRPr="00C05746" w:rsidRDefault="00C05746" w:rsidP="00C05746">
      <w:pPr>
        <w:widowControl w:val="0"/>
        <w:autoSpaceDE w:val="0"/>
        <w:autoSpaceDN w:val="0"/>
        <w:adjustRightInd w:val="0"/>
        <w:spacing w:before="20" w:after="40" w:line="240" w:lineRule="auto"/>
        <w:ind w:left="600"/>
        <w:jc w:val="both"/>
        <w:rPr>
          <w:rFonts w:ascii="Times New Roman" w:eastAsia="Times New Roman" w:hAnsi="Times New Roman" w:cs="Times New Roman"/>
          <w:sz w:val="20"/>
          <w:szCs w:val="20"/>
          <w:lang w:eastAsia="ru-RU"/>
        </w:rPr>
      </w:pPr>
    </w:p>
    <w:p w:rsidR="00C05746" w:rsidRPr="00C05746" w:rsidRDefault="00C05746" w:rsidP="00C05746">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Layout w:type="fixed"/>
        <w:tblCellMar>
          <w:left w:w="72" w:type="dxa"/>
          <w:right w:w="72" w:type="dxa"/>
        </w:tblCellMar>
        <w:tblLook w:val="0000" w:firstRow="0" w:lastRow="0" w:firstColumn="0" w:lastColumn="0" w:noHBand="0" w:noVBand="0"/>
      </w:tblPr>
      <w:tblGrid>
        <w:gridCol w:w="6492"/>
        <w:gridCol w:w="1400"/>
      </w:tblGrid>
      <w:tr w:rsidR="00C05746" w:rsidRPr="00C05746" w:rsidTr="004959C5">
        <w:tc>
          <w:tcPr>
            <w:tcW w:w="6492" w:type="dxa"/>
            <w:tcBorders>
              <w:top w:val="double" w:sz="6" w:space="0" w:color="auto"/>
              <w:left w:val="double" w:sz="6" w:space="0" w:color="auto"/>
              <w:bottom w:val="single" w:sz="6" w:space="0" w:color="auto"/>
              <w:right w:val="sing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Наименование показателя</w:t>
            </w:r>
          </w:p>
        </w:tc>
        <w:tc>
          <w:tcPr>
            <w:tcW w:w="1400" w:type="dxa"/>
            <w:tcBorders>
              <w:top w:val="double" w:sz="6" w:space="0" w:color="auto"/>
              <w:left w:val="single" w:sz="6" w:space="0" w:color="auto"/>
              <w:bottom w:val="single" w:sz="6" w:space="0" w:color="auto"/>
              <w:right w:val="doub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 xml:space="preserve">2017, </w:t>
            </w:r>
            <w:r>
              <w:rPr>
                <w:rFonts w:ascii="Times New Roman" w:eastAsia="Times New Roman" w:hAnsi="Times New Roman" w:cs="Times New Roman"/>
                <w:sz w:val="20"/>
                <w:szCs w:val="20"/>
                <w:lang w:eastAsia="ru-RU"/>
              </w:rPr>
              <w:t>9</w:t>
            </w:r>
            <w:r w:rsidRPr="00C05746">
              <w:rPr>
                <w:rFonts w:ascii="Times New Roman" w:eastAsia="Times New Roman" w:hAnsi="Times New Roman" w:cs="Times New Roman"/>
                <w:sz w:val="20"/>
                <w:szCs w:val="20"/>
                <w:lang w:eastAsia="ru-RU"/>
              </w:rPr>
              <w:t xml:space="preserve"> мес.</w:t>
            </w:r>
          </w:p>
        </w:tc>
      </w:tr>
      <w:tr w:rsidR="00C05746" w:rsidRPr="00C05746" w:rsidTr="004959C5">
        <w:tc>
          <w:tcPr>
            <w:tcW w:w="6492" w:type="dxa"/>
            <w:tcBorders>
              <w:top w:val="single" w:sz="6" w:space="0" w:color="auto"/>
              <w:left w:val="double" w:sz="6" w:space="0" w:color="auto"/>
              <w:bottom w:val="single" w:sz="6" w:space="0" w:color="auto"/>
              <w:right w:val="sing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Вознаграждение за участие в работе органа управления</w:t>
            </w:r>
          </w:p>
        </w:tc>
        <w:tc>
          <w:tcPr>
            <w:tcW w:w="1400" w:type="dxa"/>
            <w:tcBorders>
              <w:top w:val="single" w:sz="6" w:space="0" w:color="auto"/>
              <w:left w:val="single" w:sz="6" w:space="0" w:color="auto"/>
              <w:bottom w:val="single" w:sz="6" w:space="0" w:color="auto"/>
              <w:right w:val="doub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0</w:t>
            </w:r>
          </w:p>
        </w:tc>
      </w:tr>
      <w:tr w:rsidR="00C05746" w:rsidRPr="00C05746" w:rsidTr="004959C5">
        <w:tc>
          <w:tcPr>
            <w:tcW w:w="6492" w:type="dxa"/>
            <w:tcBorders>
              <w:top w:val="single" w:sz="6" w:space="0" w:color="auto"/>
              <w:left w:val="double" w:sz="6" w:space="0" w:color="auto"/>
              <w:bottom w:val="single" w:sz="6" w:space="0" w:color="auto"/>
              <w:right w:val="sing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Заработная плата</w:t>
            </w:r>
          </w:p>
        </w:tc>
        <w:tc>
          <w:tcPr>
            <w:tcW w:w="1400" w:type="dxa"/>
            <w:tcBorders>
              <w:top w:val="single" w:sz="6" w:space="0" w:color="auto"/>
              <w:left w:val="single" w:sz="6" w:space="0" w:color="auto"/>
              <w:bottom w:val="single" w:sz="6" w:space="0" w:color="auto"/>
              <w:right w:val="doub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0</w:t>
            </w:r>
          </w:p>
        </w:tc>
      </w:tr>
      <w:tr w:rsidR="00C05746" w:rsidRPr="00C05746" w:rsidTr="004959C5">
        <w:tc>
          <w:tcPr>
            <w:tcW w:w="6492" w:type="dxa"/>
            <w:tcBorders>
              <w:top w:val="single" w:sz="6" w:space="0" w:color="auto"/>
              <w:left w:val="double" w:sz="6" w:space="0" w:color="auto"/>
              <w:bottom w:val="single" w:sz="6" w:space="0" w:color="auto"/>
              <w:right w:val="sing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Премии</w:t>
            </w:r>
          </w:p>
        </w:tc>
        <w:tc>
          <w:tcPr>
            <w:tcW w:w="1400" w:type="dxa"/>
            <w:tcBorders>
              <w:top w:val="single" w:sz="6" w:space="0" w:color="auto"/>
              <w:left w:val="single" w:sz="6" w:space="0" w:color="auto"/>
              <w:bottom w:val="single" w:sz="6" w:space="0" w:color="auto"/>
              <w:right w:val="doub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0</w:t>
            </w:r>
          </w:p>
        </w:tc>
      </w:tr>
      <w:tr w:rsidR="00C05746" w:rsidRPr="00C05746" w:rsidTr="004959C5">
        <w:tc>
          <w:tcPr>
            <w:tcW w:w="6492" w:type="dxa"/>
            <w:tcBorders>
              <w:top w:val="single" w:sz="6" w:space="0" w:color="auto"/>
              <w:left w:val="double" w:sz="6" w:space="0" w:color="auto"/>
              <w:bottom w:val="single" w:sz="6" w:space="0" w:color="auto"/>
              <w:right w:val="sing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Комиссионные</w:t>
            </w:r>
          </w:p>
        </w:tc>
        <w:tc>
          <w:tcPr>
            <w:tcW w:w="1400" w:type="dxa"/>
            <w:tcBorders>
              <w:top w:val="single" w:sz="6" w:space="0" w:color="auto"/>
              <w:left w:val="single" w:sz="6" w:space="0" w:color="auto"/>
              <w:bottom w:val="single" w:sz="6" w:space="0" w:color="auto"/>
              <w:right w:val="doub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0</w:t>
            </w:r>
          </w:p>
        </w:tc>
      </w:tr>
      <w:tr w:rsidR="00C05746" w:rsidRPr="00C05746" w:rsidTr="004959C5">
        <w:tc>
          <w:tcPr>
            <w:tcW w:w="6492" w:type="dxa"/>
            <w:tcBorders>
              <w:top w:val="single" w:sz="6" w:space="0" w:color="auto"/>
              <w:left w:val="double" w:sz="6" w:space="0" w:color="auto"/>
              <w:bottom w:val="single" w:sz="6" w:space="0" w:color="auto"/>
              <w:right w:val="sing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Иные виды вознаграждений</w:t>
            </w:r>
          </w:p>
        </w:tc>
        <w:tc>
          <w:tcPr>
            <w:tcW w:w="1400" w:type="dxa"/>
            <w:tcBorders>
              <w:top w:val="single" w:sz="6" w:space="0" w:color="auto"/>
              <w:left w:val="single" w:sz="6" w:space="0" w:color="auto"/>
              <w:bottom w:val="single" w:sz="6" w:space="0" w:color="auto"/>
              <w:right w:val="doub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0</w:t>
            </w:r>
          </w:p>
        </w:tc>
      </w:tr>
      <w:tr w:rsidR="00C05746" w:rsidRPr="00C05746" w:rsidTr="004959C5">
        <w:tc>
          <w:tcPr>
            <w:tcW w:w="6492" w:type="dxa"/>
            <w:tcBorders>
              <w:top w:val="single" w:sz="6" w:space="0" w:color="auto"/>
              <w:left w:val="double" w:sz="6" w:space="0" w:color="auto"/>
              <w:bottom w:val="double" w:sz="6" w:space="0" w:color="auto"/>
              <w:right w:val="sing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ИТОГО</w:t>
            </w:r>
          </w:p>
        </w:tc>
        <w:tc>
          <w:tcPr>
            <w:tcW w:w="1400" w:type="dxa"/>
            <w:tcBorders>
              <w:top w:val="single" w:sz="6" w:space="0" w:color="auto"/>
              <w:left w:val="single" w:sz="6" w:space="0" w:color="auto"/>
              <w:bottom w:val="double" w:sz="6" w:space="0" w:color="auto"/>
              <w:right w:val="double" w:sz="6" w:space="0" w:color="auto"/>
            </w:tcBorders>
          </w:tcPr>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0</w:t>
            </w:r>
          </w:p>
        </w:tc>
      </w:tr>
    </w:tbl>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p w:rsidR="006D2194" w:rsidRDefault="00C05746" w:rsidP="00FE6C6D">
      <w:pPr>
        <w:widowControl w:val="0"/>
        <w:autoSpaceDE w:val="0"/>
        <w:autoSpaceDN w:val="0"/>
        <w:adjustRightInd w:val="0"/>
        <w:spacing w:before="20" w:after="40" w:line="240" w:lineRule="auto"/>
        <w:ind w:left="600"/>
        <w:rPr>
          <w:rFonts w:ascii="Times New Roman" w:eastAsia="Times New Roman" w:hAnsi="Times New Roman" w:cs="Times New Roman"/>
          <w:b/>
          <w:bCs/>
          <w:i/>
          <w:iCs/>
          <w:sz w:val="20"/>
          <w:szCs w:val="20"/>
          <w:lang w:eastAsia="ru-RU"/>
        </w:rPr>
      </w:pPr>
      <w:proofErr w:type="spellStart"/>
      <w:proofErr w:type="gramStart"/>
      <w:r w:rsidRPr="00C05746">
        <w:rPr>
          <w:rFonts w:ascii="Times New Roman" w:eastAsia="Times New Roman" w:hAnsi="Times New Roman" w:cs="Times New Roman"/>
          <w:sz w:val="20"/>
          <w:szCs w:val="20"/>
          <w:lang w:eastAsia="ru-RU"/>
        </w:rPr>
        <w:t>C</w:t>
      </w:r>
      <w:proofErr w:type="gramEnd"/>
      <w:r w:rsidRPr="00C05746">
        <w:rPr>
          <w:rFonts w:ascii="Times New Roman" w:eastAsia="Times New Roman" w:hAnsi="Times New Roman" w:cs="Times New Roman"/>
          <w:sz w:val="20"/>
          <w:szCs w:val="20"/>
          <w:lang w:eastAsia="ru-RU"/>
        </w:rPr>
        <w:t>ведения</w:t>
      </w:r>
      <w:proofErr w:type="spellEnd"/>
      <w:r w:rsidRPr="00C05746">
        <w:rPr>
          <w:rFonts w:ascii="Times New Roman" w:eastAsia="Times New Roman" w:hAnsi="Times New Roman" w:cs="Times New Roman"/>
          <w:sz w:val="20"/>
          <w:szCs w:val="20"/>
          <w:lang w:eastAsia="ru-RU"/>
        </w:rPr>
        <w:t xml:space="preserve"> о существующих соглашениях относительно таких выплат в </w:t>
      </w:r>
      <w:r w:rsidR="008B5A1B">
        <w:rPr>
          <w:rFonts w:ascii="Times New Roman" w:eastAsia="Times New Roman" w:hAnsi="Times New Roman" w:cs="Times New Roman"/>
          <w:sz w:val="20"/>
          <w:szCs w:val="20"/>
          <w:lang w:eastAsia="ru-RU"/>
        </w:rPr>
        <w:t>отчетном периоде</w:t>
      </w:r>
      <w:r w:rsidRPr="00C05746">
        <w:rPr>
          <w:rFonts w:ascii="Times New Roman" w:eastAsia="Times New Roman" w:hAnsi="Times New Roman" w:cs="Times New Roman"/>
          <w:sz w:val="20"/>
          <w:szCs w:val="20"/>
          <w:lang w:eastAsia="ru-RU"/>
        </w:rPr>
        <w:t>:</w:t>
      </w:r>
      <w:r w:rsidRPr="00C05746">
        <w:rPr>
          <w:rFonts w:ascii="Times New Roman" w:eastAsia="Times New Roman" w:hAnsi="Times New Roman" w:cs="Times New Roman"/>
          <w:sz w:val="20"/>
          <w:szCs w:val="20"/>
          <w:lang w:eastAsia="ru-RU"/>
        </w:rPr>
        <w:br/>
      </w:r>
      <w:r w:rsidRPr="00C05746">
        <w:rPr>
          <w:rFonts w:ascii="Times New Roman" w:eastAsia="Times New Roman" w:hAnsi="Times New Roman" w:cs="Times New Roman"/>
          <w:b/>
          <w:bCs/>
          <w:i/>
          <w:iCs/>
          <w:sz w:val="20"/>
          <w:szCs w:val="20"/>
          <w:lang w:eastAsia="ru-RU"/>
        </w:rPr>
        <w:t xml:space="preserve">Соглашения относительно выплат вознаграждений членам Совета директоров в </w:t>
      </w:r>
      <w:r w:rsidR="00FE6C6D">
        <w:rPr>
          <w:rFonts w:ascii="Times New Roman" w:eastAsia="Times New Roman" w:hAnsi="Times New Roman" w:cs="Times New Roman"/>
          <w:b/>
          <w:bCs/>
          <w:i/>
          <w:iCs/>
          <w:sz w:val="20"/>
          <w:szCs w:val="20"/>
          <w:lang w:eastAsia="ru-RU"/>
        </w:rPr>
        <w:t>отчетном периоде</w:t>
      </w:r>
      <w:r w:rsidRPr="00C05746">
        <w:rPr>
          <w:rFonts w:ascii="Times New Roman" w:eastAsia="Times New Roman" w:hAnsi="Times New Roman" w:cs="Times New Roman"/>
          <w:b/>
          <w:bCs/>
          <w:i/>
          <w:iCs/>
          <w:sz w:val="20"/>
          <w:szCs w:val="20"/>
          <w:lang w:eastAsia="ru-RU"/>
        </w:rPr>
        <w:t xml:space="preserve"> </w:t>
      </w:r>
    </w:p>
    <w:p w:rsidR="00C05746" w:rsidRPr="00C05746" w:rsidRDefault="00C05746" w:rsidP="00FE6C6D">
      <w:pPr>
        <w:widowControl w:val="0"/>
        <w:autoSpaceDE w:val="0"/>
        <w:autoSpaceDN w:val="0"/>
        <w:adjustRightInd w:val="0"/>
        <w:spacing w:before="20" w:after="40" w:line="240" w:lineRule="auto"/>
        <w:ind w:left="600"/>
        <w:rPr>
          <w:rFonts w:ascii="Times New Roman" w:eastAsia="Times New Roman" w:hAnsi="Times New Roman" w:cs="Times New Roman"/>
          <w:b/>
          <w:bCs/>
          <w:i/>
          <w:iCs/>
          <w:sz w:val="20"/>
          <w:szCs w:val="20"/>
          <w:lang w:eastAsia="ru-RU"/>
        </w:rPr>
      </w:pPr>
      <w:r w:rsidRPr="00C05746">
        <w:rPr>
          <w:rFonts w:ascii="Times New Roman" w:eastAsia="Times New Roman" w:hAnsi="Times New Roman" w:cs="Times New Roman"/>
          <w:b/>
          <w:bCs/>
          <w:i/>
          <w:iCs/>
          <w:sz w:val="20"/>
          <w:szCs w:val="20"/>
          <w:lang w:eastAsia="ru-RU"/>
        </w:rPr>
        <w:t>не заключались.</w:t>
      </w:r>
      <w:r w:rsidRPr="00C05746">
        <w:rPr>
          <w:rFonts w:ascii="Times New Roman" w:eastAsia="Times New Roman" w:hAnsi="Times New Roman" w:cs="Times New Roman"/>
          <w:b/>
          <w:bCs/>
          <w:i/>
          <w:iCs/>
          <w:sz w:val="20"/>
          <w:szCs w:val="20"/>
          <w:lang w:eastAsia="ru-RU"/>
        </w:rPr>
        <w:br/>
      </w:r>
    </w:p>
    <w:p w:rsidR="00C05746" w:rsidRPr="00C05746" w:rsidRDefault="00C05746" w:rsidP="00C05746">
      <w:pPr>
        <w:widowControl w:val="0"/>
        <w:autoSpaceDE w:val="0"/>
        <w:autoSpaceDN w:val="0"/>
        <w:adjustRightInd w:val="0"/>
        <w:spacing w:before="20" w:after="40" w:line="240" w:lineRule="auto"/>
        <w:ind w:left="600"/>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Компенсации</w:t>
      </w:r>
    </w:p>
    <w:p w:rsidR="00C05746" w:rsidRPr="00C05746" w:rsidRDefault="00C05746" w:rsidP="00C05746">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Единица измерения:</w:t>
      </w:r>
      <w:r w:rsidRPr="00C05746">
        <w:rPr>
          <w:rFonts w:ascii="Times New Roman" w:eastAsia="Times New Roman" w:hAnsi="Times New Roman" w:cs="Times New Roman"/>
          <w:b/>
          <w:bCs/>
          <w:i/>
          <w:iCs/>
          <w:sz w:val="20"/>
          <w:szCs w:val="20"/>
          <w:lang w:eastAsia="ru-RU"/>
        </w:rPr>
        <w:t xml:space="preserve"> тыс. руб.</w:t>
      </w:r>
    </w:p>
    <w:p w:rsidR="00C05746" w:rsidRPr="00C05746" w:rsidRDefault="00C05746" w:rsidP="00C05746">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Layout w:type="fixed"/>
        <w:tblCellMar>
          <w:left w:w="72" w:type="dxa"/>
          <w:right w:w="72" w:type="dxa"/>
        </w:tblCellMar>
        <w:tblLook w:val="0000" w:firstRow="0" w:lastRow="0" w:firstColumn="0" w:lastColumn="0" w:noHBand="0" w:noVBand="0"/>
      </w:tblPr>
      <w:tblGrid>
        <w:gridCol w:w="6492"/>
        <w:gridCol w:w="1400"/>
      </w:tblGrid>
      <w:tr w:rsidR="00FE6C6D" w:rsidRPr="00C05746" w:rsidTr="004959C5">
        <w:tc>
          <w:tcPr>
            <w:tcW w:w="6492" w:type="dxa"/>
            <w:tcBorders>
              <w:top w:val="double" w:sz="6" w:space="0" w:color="auto"/>
              <w:left w:val="double" w:sz="6" w:space="0" w:color="auto"/>
              <w:bottom w:val="single" w:sz="6" w:space="0" w:color="auto"/>
              <w:right w:val="single" w:sz="6" w:space="0" w:color="auto"/>
            </w:tcBorders>
          </w:tcPr>
          <w:p w:rsidR="00FE6C6D" w:rsidRPr="00C05746" w:rsidRDefault="00FE6C6D"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Наименование органа управления</w:t>
            </w:r>
          </w:p>
        </w:tc>
        <w:tc>
          <w:tcPr>
            <w:tcW w:w="1400" w:type="dxa"/>
            <w:tcBorders>
              <w:top w:val="double" w:sz="6" w:space="0" w:color="auto"/>
              <w:left w:val="single" w:sz="6" w:space="0" w:color="auto"/>
              <w:bottom w:val="single" w:sz="6" w:space="0" w:color="auto"/>
              <w:right w:val="double" w:sz="6" w:space="0" w:color="auto"/>
            </w:tcBorders>
          </w:tcPr>
          <w:p w:rsidR="00FE6C6D" w:rsidRPr="00C05746" w:rsidRDefault="00FE6C6D" w:rsidP="00FE6C6D">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 xml:space="preserve">2017, </w:t>
            </w:r>
            <w:r>
              <w:rPr>
                <w:rFonts w:ascii="Times New Roman" w:eastAsia="Times New Roman" w:hAnsi="Times New Roman" w:cs="Times New Roman"/>
                <w:sz w:val="20"/>
                <w:szCs w:val="20"/>
                <w:lang w:eastAsia="ru-RU"/>
              </w:rPr>
              <w:t>9</w:t>
            </w:r>
            <w:r w:rsidRPr="00C05746">
              <w:rPr>
                <w:rFonts w:ascii="Times New Roman" w:eastAsia="Times New Roman" w:hAnsi="Times New Roman" w:cs="Times New Roman"/>
                <w:sz w:val="20"/>
                <w:szCs w:val="20"/>
                <w:lang w:eastAsia="ru-RU"/>
              </w:rPr>
              <w:t xml:space="preserve"> мес.</w:t>
            </w:r>
          </w:p>
        </w:tc>
      </w:tr>
      <w:tr w:rsidR="00FE6C6D" w:rsidRPr="00C05746" w:rsidTr="004959C5">
        <w:tc>
          <w:tcPr>
            <w:tcW w:w="6492" w:type="dxa"/>
            <w:tcBorders>
              <w:top w:val="single" w:sz="6" w:space="0" w:color="auto"/>
              <w:left w:val="double" w:sz="6" w:space="0" w:color="auto"/>
              <w:bottom w:val="double" w:sz="6" w:space="0" w:color="auto"/>
              <w:right w:val="single" w:sz="6" w:space="0" w:color="auto"/>
            </w:tcBorders>
          </w:tcPr>
          <w:p w:rsidR="00FE6C6D" w:rsidRPr="00C05746" w:rsidRDefault="00FE6C6D"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Совет директоров</w:t>
            </w:r>
          </w:p>
        </w:tc>
        <w:tc>
          <w:tcPr>
            <w:tcW w:w="1400" w:type="dxa"/>
            <w:tcBorders>
              <w:top w:val="single" w:sz="6" w:space="0" w:color="auto"/>
              <w:left w:val="single" w:sz="6" w:space="0" w:color="auto"/>
              <w:bottom w:val="double" w:sz="6" w:space="0" w:color="auto"/>
              <w:right w:val="double" w:sz="6" w:space="0" w:color="auto"/>
            </w:tcBorders>
          </w:tcPr>
          <w:p w:rsidR="00FE6C6D" w:rsidRPr="00C05746" w:rsidRDefault="00FE6C6D"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0</w:t>
            </w:r>
          </w:p>
        </w:tc>
      </w:tr>
    </w:tbl>
    <w:p w:rsidR="00C05746" w:rsidRPr="00C05746" w:rsidRDefault="00C05746" w:rsidP="00C05746">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p w:rsidR="00C05746" w:rsidRPr="00C05746" w:rsidRDefault="00C05746" w:rsidP="00FE6C6D">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C05746">
        <w:rPr>
          <w:rFonts w:ascii="Times New Roman" w:eastAsia="Times New Roman" w:hAnsi="Times New Roman" w:cs="Times New Roman"/>
          <w:sz w:val="20"/>
          <w:szCs w:val="20"/>
          <w:lang w:eastAsia="ru-RU"/>
        </w:rPr>
        <w:t>Дополнительная информация:</w:t>
      </w:r>
      <w:r w:rsidRPr="00C05746">
        <w:rPr>
          <w:rFonts w:ascii="Times New Roman" w:eastAsia="Times New Roman" w:hAnsi="Times New Roman" w:cs="Times New Roman"/>
          <w:sz w:val="20"/>
          <w:szCs w:val="20"/>
          <w:lang w:eastAsia="ru-RU"/>
        </w:rPr>
        <w:br/>
      </w:r>
      <w:r w:rsidRPr="00C05746">
        <w:rPr>
          <w:rFonts w:ascii="Times New Roman" w:eastAsia="Times New Roman" w:hAnsi="Times New Roman" w:cs="Times New Roman"/>
          <w:b/>
          <w:bCs/>
          <w:i/>
          <w:iCs/>
          <w:sz w:val="20"/>
          <w:szCs w:val="20"/>
          <w:lang w:eastAsia="ru-RU"/>
        </w:rPr>
        <w:t>Вознаграждения, в том числе заработная плата, премии, комиссионные, льготы и/или компенсации расходов, а также иные имущественные предоставления эмитентом не выплачивались.</w:t>
      </w:r>
    </w:p>
    <w:p w:rsidR="008E5E41" w:rsidRDefault="008E5E41" w:rsidP="00FE6C6D">
      <w:pPr>
        <w:autoSpaceDE w:val="0"/>
        <w:autoSpaceDN w:val="0"/>
        <w:adjustRightInd w:val="0"/>
        <w:spacing w:after="0" w:line="240" w:lineRule="auto"/>
        <w:rPr>
          <w:rFonts w:ascii="Calibri" w:hAnsi="Calibri" w:cs="Calibri"/>
        </w:rPr>
      </w:pPr>
    </w:p>
    <w:p w:rsidR="008E5E41" w:rsidRPr="00476C64"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bookmarkStart w:id="18" w:name="Par229"/>
      <w:bookmarkEnd w:id="18"/>
      <w:r w:rsidRPr="00476C64">
        <w:rPr>
          <w:rFonts w:ascii="Times New Roman" w:hAnsi="Times New Roman" w:cs="Times New Roman"/>
          <w:b/>
          <w:sz w:val="24"/>
          <w:szCs w:val="24"/>
        </w:rPr>
        <w:t xml:space="preserve">5.4. Сведения о структуре и компетенции органов </w:t>
      </w:r>
      <w:proofErr w:type="gramStart"/>
      <w:r w:rsidRPr="00476C64">
        <w:rPr>
          <w:rFonts w:ascii="Times New Roman" w:hAnsi="Times New Roman" w:cs="Times New Roman"/>
          <w:b/>
          <w:sz w:val="24"/>
          <w:szCs w:val="24"/>
        </w:rPr>
        <w:t>контроля за</w:t>
      </w:r>
      <w:proofErr w:type="gramEnd"/>
      <w:r w:rsidRPr="00476C64">
        <w:rPr>
          <w:rFonts w:ascii="Times New Roman" w:hAnsi="Times New Roman" w:cs="Times New Roman"/>
          <w:b/>
          <w:sz w:val="24"/>
          <w:szCs w:val="24"/>
        </w:rPr>
        <w:t xml:space="preserve"> финансово-хозяйственной деятельностью эмитента, а также об организации системы управления рисками и внутреннего контроля</w:t>
      </w:r>
    </w:p>
    <w:p w:rsidR="00FE6C6D" w:rsidRDefault="00FE6C6D" w:rsidP="00FE6C6D">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FE6C6D" w:rsidRPr="003B0056" w:rsidRDefault="00FE6C6D" w:rsidP="00FE6C6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FE6C6D" w:rsidRPr="00A95518" w:rsidRDefault="00FE6C6D"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476C64"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476C64">
        <w:rPr>
          <w:rFonts w:ascii="Times New Roman" w:hAnsi="Times New Roman" w:cs="Times New Roman"/>
          <w:b/>
          <w:sz w:val="24"/>
          <w:szCs w:val="24"/>
        </w:rPr>
        <w:t xml:space="preserve">5.5. Информация о лицах, входящих в состав органов </w:t>
      </w:r>
      <w:proofErr w:type="gramStart"/>
      <w:r w:rsidRPr="00476C64">
        <w:rPr>
          <w:rFonts w:ascii="Times New Roman" w:hAnsi="Times New Roman" w:cs="Times New Roman"/>
          <w:b/>
          <w:sz w:val="24"/>
          <w:szCs w:val="24"/>
        </w:rPr>
        <w:t>контроля за</w:t>
      </w:r>
      <w:proofErr w:type="gramEnd"/>
      <w:r w:rsidRPr="00476C64">
        <w:rPr>
          <w:rFonts w:ascii="Times New Roman" w:hAnsi="Times New Roman" w:cs="Times New Roman"/>
          <w:b/>
          <w:sz w:val="24"/>
          <w:szCs w:val="24"/>
        </w:rPr>
        <w:t xml:space="preserve"> финансово-хозяйственной деятельностью эмитента</w:t>
      </w:r>
    </w:p>
    <w:p w:rsidR="00290062" w:rsidRPr="00A95518" w:rsidRDefault="00290062"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290062" w:rsidRPr="00290062" w:rsidRDefault="00290062" w:rsidP="00290062">
      <w:pPr>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Ревизионная комиссия</w:t>
      </w: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ФИО:</w:t>
      </w:r>
      <w:r w:rsidRPr="00290062">
        <w:rPr>
          <w:rFonts w:ascii="Times New Roman" w:eastAsia="Times New Roman" w:hAnsi="Times New Roman" w:cs="Times New Roman"/>
          <w:b/>
          <w:bCs/>
          <w:i/>
          <w:iCs/>
          <w:sz w:val="20"/>
          <w:szCs w:val="20"/>
          <w:lang w:eastAsia="ru-RU"/>
        </w:rPr>
        <w:t xml:space="preserve"> Евтюхова Галина Анатольевна</w:t>
      </w: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Год рождения:</w:t>
      </w:r>
      <w:r w:rsidRPr="00290062">
        <w:rPr>
          <w:rFonts w:ascii="Times New Roman" w:eastAsia="Times New Roman" w:hAnsi="Times New Roman" w:cs="Times New Roman"/>
          <w:b/>
          <w:bCs/>
          <w:i/>
          <w:iCs/>
          <w:sz w:val="20"/>
          <w:szCs w:val="20"/>
          <w:lang w:eastAsia="ru-RU"/>
        </w:rPr>
        <w:t xml:space="preserve"> 1966</w:t>
      </w:r>
    </w:p>
    <w:p w:rsidR="00290062" w:rsidRPr="00290062" w:rsidRDefault="00290062" w:rsidP="0029006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Образование:</w:t>
      </w:r>
      <w:r w:rsidRPr="00290062">
        <w:rPr>
          <w:rFonts w:ascii="Times New Roman" w:eastAsia="Times New Roman" w:hAnsi="Times New Roman" w:cs="Times New Roman"/>
          <w:sz w:val="20"/>
          <w:szCs w:val="20"/>
          <w:lang w:eastAsia="ru-RU"/>
        </w:rPr>
        <w:br/>
      </w:r>
      <w:r w:rsidRPr="00290062">
        <w:rPr>
          <w:rFonts w:ascii="Times New Roman" w:eastAsia="Times New Roman" w:hAnsi="Times New Roman" w:cs="Times New Roman"/>
          <w:b/>
          <w:bCs/>
          <w:i/>
          <w:iCs/>
          <w:sz w:val="20"/>
          <w:szCs w:val="20"/>
          <w:lang w:eastAsia="ru-RU"/>
        </w:rPr>
        <w:t>высшее</w:t>
      </w: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proofErr w:type="gramStart"/>
      <w:r w:rsidRPr="00290062">
        <w:rPr>
          <w:rFonts w:ascii="Times New Roman" w:eastAsia="Times New Roman"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290062" w:rsidRPr="00290062" w:rsidRDefault="00290062" w:rsidP="0029006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290062" w:rsidRPr="00290062" w:rsidTr="004959C5">
        <w:tc>
          <w:tcPr>
            <w:tcW w:w="2592" w:type="dxa"/>
            <w:gridSpan w:val="2"/>
            <w:tcBorders>
              <w:top w:val="double" w:sz="6" w:space="0" w:color="auto"/>
              <w:left w:val="doub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Должность</w:t>
            </w:r>
          </w:p>
        </w:tc>
      </w:tr>
      <w:tr w:rsidR="00290062" w:rsidRPr="00290062" w:rsidTr="004959C5">
        <w:tc>
          <w:tcPr>
            <w:tcW w:w="1332" w:type="dxa"/>
            <w:tcBorders>
              <w:top w:val="single" w:sz="6" w:space="0" w:color="auto"/>
              <w:left w:val="doub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r>
      <w:tr w:rsidR="00290062" w:rsidRPr="00290062" w:rsidTr="004959C5">
        <w:tc>
          <w:tcPr>
            <w:tcW w:w="1332" w:type="dxa"/>
            <w:tcBorders>
              <w:top w:val="single" w:sz="6" w:space="0" w:color="auto"/>
              <w:left w:val="double" w:sz="6" w:space="0" w:color="auto"/>
              <w:bottom w:val="doub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12.2011</w:t>
            </w:r>
          </w:p>
        </w:tc>
        <w:tc>
          <w:tcPr>
            <w:tcW w:w="1260" w:type="dxa"/>
            <w:tcBorders>
              <w:top w:val="single" w:sz="6" w:space="0" w:color="auto"/>
              <w:left w:val="single" w:sz="6" w:space="0" w:color="auto"/>
              <w:bottom w:val="doub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н/в</w:t>
            </w:r>
          </w:p>
        </w:tc>
        <w:tc>
          <w:tcPr>
            <w:tcW w:w="3980" w:type="dxa"/>
            <w:tcBorders>
              <w:top w:val="single" w:sz="6" w:space="0" w:color="auto"/>
              <w:left w:val="single" w:sz="6" w:space="0" w:color="auto"/>
              <w:bottom w:val="doub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ЗАО "</w:t>
            </w:r>
            <w:proofErr w:type="spellStart"/>
            <w:r w:rsidRPr="00290062">
              <w:rPr>
                <w:rFonts w:ascii="Times New Roman" w:eastAsia="Times New Roman" w:hAnsi="Times New Roman" w:cs="Times New Roman"/>
                <w:sz w:val="20"/>
                <w:szCs w:val="20"/>
                <w:lang w:eastAsia="ru-RU"/>
              </w:rPr>
              <w:t>Трансмашхолдинг</w:t>
            </w:r>
            <w:proofErr w:type="spellEnd"/>
            <w:r w:rsidRPr="00290062">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double" w:sz="6" w:space="0" w:color="auto"/>
              <w:right w:val="doub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Ведущий специалист отдела корпоративного права и процедур</w:t>
            </w:r>
          </w:p>
        </w:tc>
      </w:tr>
    </w:tbl>
    <w:p w:rsidR="00290062" w:rsidRPr="00290062" w:rsidRDefault="00290062" w:rsidP="0029006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Доли участия в уставном капитале эмитента/обыкновенных акций не имеет</w:t>
      </w:r>
    </w:p>
    <w:p w:rsidR="00290062" w:rsidRPr="00290062" w:rsidRDefault="00290062" w:rsidP="00290062">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290062" w:rsidRPr="00290062" w:rsidRDefault="00290062" w:rsidP="0029006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Лицо указанных долей не имеет</w:t>
      </w: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290062">
        <w:rPr>
          <w:rFonts w:ascii="Times New Roman" w:eastAsia="Times New Roman" w:hAnsi="Times New Roman" w:cs="Times New Roman"/>
          <w:sz w:val="20"/>
          <w:szCs w:val="20"/>
          <w:lang w:eastAsia="ru-RU"/>
        </w:rPr>
        <w:t>контроля за</w:t>
      </w:r>
      <w:proofErr w:type="gramEnd"/>
      <w:r w:rsidRPr="00290062">
        <w:rPr>
          <w:rFonts w:ascii="Times New Roman" w:eastAsia="Times New Roman" w:hAnsi="Times New Roman" w:cs="Times New Roman"/>
          <w:sz w:val="20"/>
          <w:szCs w:val="20"/>
          <w:lang w:eastAsia="ru-RU"/>
        </w:rPr>
        <w:t xml:space="preserve"> финансово-хозяйственной деятельностью эмитента:</w:t>
      </w:r>
      <w:r w:rsidRPr="00290062">
        <w:rPr>
          <w:rFonts w:ascii="Times New Roman" w:eastAsia="Times New Roman" w:hAnsi="Times New Roman" w:cs="Times New Roman"/>
          <w:sz w:val="20"/>
          <w:szCs w:val="20"/>
          <w:lang w:eastAsia="ru-RU"/>
        </w:rPr>
        <w:br/>
      </w:r>
    </w:p>
    <w:p w:rsidR="00290062" w:rsidRPr="00290062" w:rsidRDefault="00290062" w:rsidP="0029006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Указанных родственных связей нет</w:t>
      </w: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290062">
        <w:rPr>
          <w:rFonts w:ascii="Times New Roman" w:eastAsia="Times New Roman" w:hAnsi="Times New Roman" w:cs="Times New Roman"/>
          <w:sz w:val="20"/>
          <w:szCs w:val="20"/>
          <w:lang w:eastAsia="ru-RU"/>
        </w:rPr>
        <w:br/>
      </w:r>
    </w:p>
    <w:p w:rsidR="00290062" w:rsidRPr="00290062" w:rsidRDefault="00290062" w:rsidP="0029006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Лицо к указанным видам ответственности не привлекалось</w:t>
      </w:r>
    </w:p>
    <w:p w:rsid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290062">
        <w:rPr>
          <w:rFonts w:ascii="Times New Roman" w:eastAsia="Times New Roman" w:hAnsi="Times New Roman" w:cs="Times New Roman"/>
          <w:sz w:val="20"/>
          <w:szCs w:val="20"/>
          <w:lang w:eastAsia="ru-RU"/>
        </w:rPr>
        <w:br/>
      </w:r>
    </w:p>
    <w:p w:rsidR="00290062" w:rsidRPr="00290062" w:rsidRDefault="00290062" w:rsidP="00290062">
      <w:pPr>
        <w:widowControl w:val="0"/>
        <w:autoSpaceDE w:val="0"/>
        <w:autoSpaceDN w:val="0"/>
        <w:adjustRightInd w:val="0"/>
        <w:spacing w:before="20" w:after="40" w:line="240" w:lineRule="auto"/>
        <w:ind w:left="400"/>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Лицо указанных должностей не занимало</w:t>
      </w: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ФИО:</w:t>
      </w:r>
      <w:r w:rsidRPr="00290062">
        <w:rPr>
          <w:rFonts w:ascii="Times New Roman" w:eastAsia="Times New Roman" w:hAnsi="Times New Roman" w:cs="Times New Roman"/>
          <w:b/>
          <w:bCs/>
          <w:i/>
          <w:iCs/>
          <w:sz w:val="20"/>
          <w:szCs w:val="20"/>
          <w:lang w:eastAsia="ru-RU"/>
        </w:rPr>
        <w:t xml:space="preserve"> Ткачев Сергей Викторович</w:t>
      </w: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Год рождения:</w:t>
      </w:r>
      <w:r w:rsidRPr="00290062">
        <w:rPr>
          <w:rFonts w:ascii="Times New Roman" w:eastAsia="Times New Roman" w:hAnsi="Times New Roman" w:cs="Times New Roman"/>
          <w:b/>
          <w:bCs/>
          <w:i/>
          <w:iCs/>
          <w:sz w:val="20"/>
          <w:szCs w:val="20"/>
          <w:lang w:eastAsia="ru-RU"/>
        </w:rPr>
        <w:t xml:space="preserve"> 1971</w:t>
      </w: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Образование:</w:t>
      </w:r>
      <w:r w:rsidRPr="00290062">
        <w:rPr>
          <w:rFonts w:ascii="Times New Roman" w:eastAsia="Times New Roman" w:hAnsi="Times New Roman" w:cs="Times New Roman"/>
          <w:sz w:val="20"/>
          <w:szCs w:val="20"/>
          <w:lang w:eastAsia="ru-RU"/>
        </w:rPr>
        <w:br/>
      </w:r>
      <w:r w:rsidRPr="00290062">
        <w:rPr>
          <w:rFonts w:ascii="Times New Roman" w:eastAsia="Times New Roman" w:hAnsi="Times New Roman" w:cs="Times New Roman"/>
          <w:b/>
          <w:bCs/>
          <w:i/>
          <w:iCs/>
          <w:sz w:val="20"/>
          <w:szCs w:val="20"/>
          <w:lang w:eastAsia="ru-RU"/>
        </w:rPr>
        <w:t>высшее</w:t>
      </w: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proofErr w:type="gramStart"/>
      <w:r w:rsidRPr="00290062">
        <w:rPr>
          <w:rFonts w:ascii="Times New Roman" w:eastAsia="Times New Roman"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290062" w:rsidRPr="00290062" w:rsidRDefault="00290062" w:rsidP="0029006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290062" w:rsidRPr="00290062" w:rsidTr="004959C5">
        <w:tc>
          <w:tcPr>
            <w:tcW w:w="2592" w:type="dxa"/>
            <w:gridSpan w:val="2"/>
            <w:tcBorders>
              <w:top w:val="double" w:sz="6" w:space="0" w:color="auto"/>
              <w:left w:val="doub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Должность</w:t>
            </w:r>
          </w:p>
        </w:tc>
      </w:tr>
      <w:tr w:rsidR="00290062" w:rsidRPr="00290062" w:rsidTr="004959C5">
        <w:tc>
          <w:tcPr>
            <w:tcW w:w="1332" w:type="dxa"/>
            <w:tcBorders>
              <w:top w:val="single" w:sz="6" w:space="0" w:color="auto"/>
              <w:left w:val="doub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r>
      <w:tr w:rsidR="00290062" w:rsidRPr="00290062" w:rsidTr="004959C5">
        <w:tc>
          <w:tcPr>
            <w:tcW w:w="1332" w:type="dxa"/>
            <w:tcBorders>
              <w:top w:val="single" w:sz="6" w:space="0" w:color="auto"/>
              <w:left w:val="double" w:sz="6" w:space="0" w:color="auto"/>
              <w:bottom w:val="doub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lastRenderedPageBreak/>
              <w:t>02.2006</w:t>
            </w:r>
          </w:p>
        </w:tc>
        <w:tc>
          <w:tcPr>
            <w:tcW w:w="1260" w:type="dxa"/>
            <w:tcBorders>
              <w:top w:val="single" w:sz="6" w:space="0" w:color="auto"/>
              <w:left w:val="single" w:sz="6" w:space="0" w:color="auto"/>
              <w:bottom w:val="doub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н/в</w:t>
            </w:r>
          </w:p>
        </w:tc>
        <w:tc>
          <w:tcPr>
            <w:tcW w:w="3980" w:type="dxa"/>
            <w:tcBorders>
              <w:top w:val="single" w:sz="6" w:space="0" w:color="auto"/>
              <w:left w:val="single" w:sz="6" w:space="0" w:color="auto"/>
              <w:bottom w:val="doub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ЗАО "</w:t>
            </w:r>
            <w:proofErr w:type="spellStart"/>
            <w:r w:rsidRPr="00290062">
              <w:rPr>
                <w:rFonts w:ascii="Times New Roman" w:eastAsia="Times New Roman" w:hAnsi="Times New Roman" w:cs="Times New Roman"/>
                <w:sz w:val="20"/>
                <w:szCs w:val="20"/>
                <w:lang w:eastAsia="ru-RU"/>
              </w:rPr>
              <w:t>Трансмашхолдинг</w:t>
            </w:r>
            <w:proofErr w:type="spellEnd"/>
            <w:r w:rsidRPr="00290062">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double" w:sz="6" w:space="0" w:color="auto"/>
              <w:right w:val="doub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гл. специалист</w:t>
            </w:r>
          </w:p>
        </w:tc>
      </w:tr>
    </w:tbl>
    <w:p w:rsidR="00290062" w:rsidRPr="00290062" w:rsidRDefault="00290062" w:rsidP="0029006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Доли участия в уставном капитале эмитента/обыкновенных акций не имеет</w:t>
      </w:r>
    </w:p>
    <w:p w:rsidR="00290062" w:rsidRPr="00290062" w:rsidRDefault="00290062" w:rsidP="00290062">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290062" w:rsidRPr="00290062" w:rsidRDefault="00290062" w:rsidP="0029006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Лицо указанных долей не имеет</w:t>
      </w: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290062">
        <w:rPr>
          <w:rFonts w:ascii="Times New Roman" w:eastAsia="Times New Roman" w:hAnsi="Times New Roman" w:cs="Times New Roman"/>
          <w:sz w:val="20"/>
          <w:szCs w:val="20"/>
          <w:lang w:eastAsia="ru-RU"/>
        </w:rPr>
        <w:t>контроля за</w:t>
      </w:r>
      <w:proofErr w:type="gramEnd"/>
      <w:r w:rsidRPr="00290062">
        <w:rPr>
          <w:rFonts w:ascii="Times New Roman" w:eastAsia="Times New Roman" w:hAnsi="Times New Roman" w:cs="Times New Roman"/>
          <w:sz w:val="20"/>
          <w:szCs w:val="20"/>
          <w:lang w:eastAsia="ru-RU"/>
        </w:rPr>
        <w:t xml:space="preserve"> финансово-хозяйственной деятельностью эмитента:</w:t>
      </w:r>
      <w:r w:rsidRPr="00290062">
        <w:rPr>
          <w:rFonts w:ascii="Times New Roman" w:eastAsia="Times New Roman" w:hAnsi="Times New Roman" w:cs="Times New Roman"/>
          <w:sz w:val="20"/>
          <w:szCs w:val="20"/>
          <w:lang w:eastAsia="ru-RU"/>
        </w:rPr>
        <w:br/>
      </w:r>
    </w:p>
    <w:p w:rsidR="00290062" w:rsidRPr="00290062" w:rsidRDefault="00290062" w:rsidP="0029006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Указанных родственных связей нет</w:t>
      </w: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290062">
        <w:rPr>
          <w:rFonts w:ascii="Times New Roman" w:eastAsia="Times New Roman" w:hAnsi="Times New Roman" w:cs="Times New Roman"/>
          <w:sz w:val="20"/>
          <w:szCs w:val="20"/>
          <w:lang w:eastAsia="ru-RU"/>
        </w:rPr>
        <w:br/>
      </w:r>
    </w:p>
    <w:p w:rsidR="00290062" w:rsidRPr="00290062" w:rsidRDefault="00290062" w:rsidP="0029006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Лицо к указанным видам ответственности не привлекалось</w:t>
      </w: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290062">
        <w:rPr>
          <w:rFonts w:ascii="Times New Roman" w:eastAsia="Times New Roman" w:hAnsi="Times New Roman" w:cs="Times New Roman"/>
          <w:sz w:val="20"/>
          <w:szCs w:val="20"/>
          <w:lang w:eastAsia="ru-RU"/>
        </w:rPr>
        <w:br/>
      </w:r>
    </w:p>
    <w:p w:rsidR="00290062" w:rsidRPr="00290062" w:rsidRDefault="00290062" w:rsidP="0029006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Лицо указанных должностей не занимало</w:t>
      </w: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ФИО:</w:t>
      </w:r>
      <w:r w:rsidRPr="00290062">
        <w:rPr>
          <w:rFonts w:ascii="Times New Roman" w:eastAsia="Times New Roman" w:hAnsi="Times New Roman" w:cs="Times New Roman"/>
          <w:b/>
          <w:bCs/>
          <w:i/>
          <w:iCs/>
          <w:sz w:val="20"/>
          <w:szCs w:val="20"/>
          <w:lang w:eastAsia="ru-RU"/>
        </w:rPr>
        <w:t xml:space="preserve"> Елисеева Анна Игоревна</w:t>
      </w: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Год рождения:</w:t>
      </w:r>
      <w:r w:rsidRPr="00290062">
        <w:rPr>
          <w:rFonts w:ascii="Times New Roman" w:eastAsia="Times New Roman" w:hAnsi="Times New Roman" w:cs="Times New Roman"/>
          <w:b/>
          <w:bCs/>
          <w:i/>
          <w:iCs/>
          <w:sz w:val="20"/>
          <w:szCs w:val="20"/>
          <w:lang w:eastAsia="ru-RU"/>
        </w:rPr>
        <w:t xml:space="preserve"> 1976</w:t>
      </w: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 xml:space="preserve">Образование: </w:t>
      </w:r>
      <w:r w:rsidRPr="00290062">
        <w:rPr>
          <w:rFonts w:ascii="Times New Roman" w:eastAsia="Times New Roman" w:hAnsi="Times New Roman" w:cs="Times New Roman"/>
          <w:b/>
          <w:bCs/>
          <w:i/>
          <w:iCs/>
          <w:sz w:val="20"/>
          <w:szCs w:val="20"/>
          <w:lang w:eastAsia="ru-RU"/>
        </w:rPr>
        <w:t>высшее</w:t>
      </w:r>
    </w:p>
    <w:p w:rsidR="00290062" w:rsidRPr="00290062" w:rsidRDefault="00290062" w:rsidP="00290062">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proofErr w:type="gramStart"/>
      <w:r w:rsidRPr="00290062">
        <w:rPr>
          <w:rFonts w:ascii="Times New Roman" w:eastAsia="Times New Roman"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290062" w:rsidRPr="00290062" w:rsidRDefault="00290062" w:rsidP="0029006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290062" w:rsidRPr="00290062" w:rsidTr="004959C5">
        <w:tc>
          <w:tcPr>
            <w:tcW w:w="2592" w:type="dxa"/>
            <w:gridSpan w:val="2"/>
            <w:tcBorders>
              <w:top w:val="double" w:sz="6" w:space="0" w:color="auto"/>
              <w:left w:val="doub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Должность</w:t>
            </w:r>
          </w:p>
        </w:tc>
      </w:tr>
      <w:tr w:rsidR="00290062" w:rsidRPr="00290062" w:rsidTr="004959C5">
        <w:tc>
          <w:tcPr>
            <w:tcW w:w="1332" w:type="dxa"/>
            <w:tcBorders>
              <w:top w:val="single" w:sz="6" w:space="0" w:color="auto"/>
              <w:left w:val="doub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2680" w:type="dxa"/>
            <w:tcBorders>
              <w:top w:val="single" w:sz="6" w:space="0" w:color="auto"/>
              <w:left w:val="single" w:sz="6" w:space="0" w:color="auto"/>
              <w:bottom w:val="single" w:sz="6" w:space="0" w:color="auto"/>
              <w:right w:val="doub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r>
      <w:tr w:rsidR="00290062" w:rsidRPr="00290062" w:rsidTr="004959C5">
        <w:tc>
          <w:tcPr>
            <w:tcW w:w="1332" w:type="dxa"/>
            <w:tcBorders>
              <w:top w:val="single" w:sz="6" w:space="0" w:color="auto"/>
              <w:left w:val="double" w:sz="6" w:space="0" w:color="auto"/>
              <w:bottom w:val="doub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2008-2014</w:t>
            </w:r>
          </w:p>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2014</w:t>
            </w:r>
          </w:p>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2017</w:t>
            </w:r>
          </w:p>
        </w:tc>
        <w:tc>
          <w:tcPr>
            <w:tcW w:w="1260" w:type="dxa"/>
            <w:tcBorders>
              <w:top w:val="single" w:sz="6" w:space="0" w:color="auto"/>
              <w:left w:val="single" w:sz="6" w:space="0" w:color="auto"/>
              <w:bottom w:val="doub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н/в</w:t>
            </w:r>
          </w:p>
        </w:tc>
        <w:tc>
          <w:tcPr>
            <w:tcW w:w="3980" w:type="dxa"/>
            <w:tcBorders>
              <w:top w:val="single" w:sz="6" w:space="0" w:color="auto"/>
              <w:left w:val="single" w:sz="6" w:space="0" w:color="auto"/>
              <w:bottom w:val="double" w:sz="6" w:space="0" w:color="auto"/>
              <w:right w:val="single" w:sz="6" w:space="0" w:color="auto"/>
            </w:tcBorders>
          </w:tcPr>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ЗАО "</w:t>
            </w:r>
            <w:proofErr w:type="spellStart"/>
            <w:r w:rsidRPr="00290062">
              <w:rPr>
                <w:rFonts w:ascii="Times New Roman" w:eastAsia="Times New Roman" w:hAnsi="Times New Roman" w:cs="Times New Roman"/>
                <w:sz w:val="20"/>
                <w:szCs w:val="20"/>
                <w:lang w:eastAsia="ru-RU"/>
              </w:rPr>
              <w:t>Трансмашхолдинг</w:t>
            </w:r>
            <w:proofErr w:type="spellEnd"/>
            <w:r w:rsidRPr="00290062">
              <w:rPr>
                <w:rFonts w:ascii="Times New Roman" w:eastAsia="Times New Roman" w:hAnsi="Times New Roman" w:cs="Times New Roman"/>
                <w:sz w:val="20"/>
                <w:szCs w:val="20"/>
                <w:lang w:eastAsia="ru-RU"/>
              </w:rPr>
              <w:t>"</w:t>
            </w:r>
          </w:p>
        </w:tc>
        <w:tc>
          <w:tcPr>
            <w:tcW w:w="2680" w:type="dxa"/>
            <w:tcBorders>
              <w:top w:val="single" w:sz="6" w:space="0" w:color="auto"/>
              <w:left w:val="single" w:sz="6" w:space="0" w:color="auto"/>
              <w:bottom w:val="double" w:sz="6" w:space="0" w:color="auto"/>
              <w:right w:val="double" w:sz="6" w:space="0" w:color="auto"/>
            </w:tcBorders>
          </w:tcPr>
          <w:p w:rsidR="00290062" w:rsidRPr="00290062" w:rsidRDefault="00290062" w:rsidP="00290062">
            <w:pPr>
              <w:spacing w:after="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Начальник ОКО</w:t>
            </w:r>
          </w:p>
          <w:p w:rsidR="00290062" w:rsidRPr="00290062" w:rsidRDefault="00290062" w:rsidP="00290062">
            <w:pPr>
              <w:spacing w:after="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начальник ПЭО</w:t>
            </w:r>
          </w:p>
          <w:p w:rsidR="00290062" w:rsidRPr="00290062" w:rsidRDefault="00290062" w:rsidP="00290062">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Главный эксперт ПЭО</w:t>
            </w:r>
          </w:p>
        </w:tc>
      </w:tr>
    </w:tbl>
    <w:p w:rsidR="00290062" w:rsidRPr="00290062" w:rsidRDefault="00290062" w:rsidP="0029006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Доли участия в уставном капитале эмитента/обыкновенных акций не имеет</w:t>
      </w:r>
    </w:p>
    <w:p w:rsidR="00290062" w:rsidRPr="00290062" w:rsidRDefault="00290062" w:rsidP="00290062">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Доли участия лица в уставном (складочном) капитале (паевом фонде) дочерних и зависимых обществ эмитента</w:t>
      </w:r>
    </w:p>
    <w:p w:rsidR="00290062" w:rsidRPr="00290062" w:rsidRDefault="00290062" w:rsidP="0029006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Лицо указанных долей не имеет</w:t>
      </w: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290062">
        <w:rPr>
          <w:rFonts w:ascii="Times New Roman" w:eastAsia="Times New Roman" w:hAnsi="Times New Roman" w:cs="Times New Roman"/>
          <w:sz w:val="20"/>
          <w:szCs w:val="20"/>
          <w:lang w:eastAsia="ru-RU"/>
        </w:rPr>
        <w:t>контроля за</w:t>
      </w:r>
      <w:proofErr w:type="gramEnd"/>
      <w:r w:rsidRPr="00290062">
        <w:rPr>
          <w:rFonts w:ascii="Times New Roman" w:eastAsia="Times New Roman" w:hAnsi="Times New Roman" w:cs="Times New Roman"/>
          <w:sz w:val="20"/>
          <w:szCs w:val="20"/>
          <w:lang w:eastAsia="ru-RU"/>
        </w:rPr>
        <w:t xml:space="preserve"> финансово-хозяйственной деятельностью эмитента:</w:t>
      </w:r>
      <w:r w:rsidRPr="00290062">
        <w:rPr>
          <w:rFonts w:ascii="Times New Roman" w:eastAsia="Times New Roman" w:hAnsi="Times New Roman" w:cs="Times New Roman"/>
          <w:sz w:val="20"/>
          <w:szCs w:val="20"/>
          <w:lang w:eastAsia="ru-RU"/>
        </w:rPr>
        <w:br/>
      </w:r>
    </w:p>
    <w:p w:rsidR="00290062" w:rsidRPr="00290062" w:rsidRDefault="00290062" w:rsidP="0029006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Указанных родственных связей нет</w:t>
      </w: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290062">
        <w:rPr>
          <w:rFonts w:ascii="Times New Roman" w:eastAsia="Times New Roman" w:hAnsi="Times New Roman" w:cs="Times New Roman"/>
          <w:sz w:val="20"/>
          <w:szCs w:val="20"/>
          <w:lang w:eastAsia="ru-RU"/>
        </w:rPr>
        <w:br/>
      </w:r>
    </w:p>
    <w:p w:rsidR="00290062" w:rsidRPr="00290062" w:rsidRDefault="00290062" w:rsidP="00290062">
      <w:pPr>
        <w:widowControl w:val="0"/>
        <w:autoSpaceDE w:val="0"/>
        <w:autoSpaceDN w:val="0"/>
        <w:adjustRightInd w:val="0"/>
        <w:spacing w:before="20" w:after="40" w:line="240" w:lineRule="auto"/>
        <w:ind w:left="400"/>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Лицо к указанным видам ответственности не привлекалось</w:t>
      </w:r>
    </w:p>
    <w:p w:rsidR="00290062" w:rsidRPr="00290062" w:rsidRDefault="00290062" w:rsidP="00290062">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sz w:val="20"/>
          <w:szCs w:val="20"/>
          <w:lang w:eastAsia="ru-RU"/>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290062">
        <w:rPr>
          <w:rFonts w:ascii="Times New Roman" w:eastAsia="Times New Roman" w:hAnsi="Times New Roman" w:cs="Times New Roman"/>
          <w:sz w:val="20"/>
          <w:szCs w:val="20"/>
          <w:lang w:eastAsia="ru-RU"/>
        </w:rPr>
        <w:br/>
      </w:r>
    </w:p>
    <w:p w:rsidR="00290062" w:rsidRPr="00290062" w:rsidRDefault="00290062" w:rsidP="00290062">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290062">
        <w:rPr>
          <w:rFonts w:ascii="Times New Roman" w:eastAsia="Times New Roman" w:hAnsi="Times New Roman" w:cs="Times New Roman"/>
          <w:b/>
          <w:bCs/>
          <w:i/>
          <w:iCs/>
          <w:sz w:val="20"/>
          <w:szCs w:val="20"/>
          <w:lang w:eastAsia="ru-RU"/>
        </w:rPr>
        <w:t>Лицо указанных должностей не занимало</w:t>
      </w:r>
    </w:p>
    <w:p w:rsidR="00290062" w:rsidRDefault="00290062"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476C64"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476C64">
        <w:rPr>
          <w:rFonts w:ascii="Times New Roman" w:hAnsi="Times New Roman" w:cs="Times New Roman"/>
          <w:b/>
          <w:sz w:val="24"/>
          <w:szCs w:val="24"/>
        </w:rPr>
        <w:t xml:space="preserve">5.6. Сведения о размере вознаграждения и (или) компенсации расходов по органу </w:t>
      </w:r>
      <w:proofErr w:type="gramStart"/>
      <w:r w:rsidRPr="00476C64">
        <w:rPr>
          <w:rFonts w:ascii="Times New Roman" w:hAnsi="Times New Roman" w:cs="Times New Roman"/>
          <w:b/>
          <w:sz w:val="24"/>
          <w:szCs w:val="24"/>
        </w:rPr>
        <w:t>контроля за</w:t>
      </w:r>
      <w:proofErr w:type="gramEnd"/>
      <w:r w:rsidRPr="00476C64">
        <w:rPr>
          <w:rFonts w:ascii="Times New Roman" w:hAnsi="Times New Roman" w:cs="Times New Roman"/>
          <w:b/>
          <w:sz w:val="24"/>
          <w:szCs w:val="24"/>
        </w:rPr>
        <w:t xml:space="preserve"> финансово-хозяйственной деятельностью эмитента</w:t>
      </w:r>
    </w:p>
    <w:p w:rsidR="007B7623" w:rsidRDefault="007B7623" w:rsidP="008E5E41">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7B7623" w:rsidRPr="007B7623" w:rsidRDefault="007B7623" w:rsidP="008E5E41">
      <w:pPr>
        <w:autoSpaceDE w:val="0"/>
        <w:autoSpaceDN w:val="0"/>
        <w:adjustRightInd w:val="0"/>
        <w:spacing w:after="0" w:line="240" w:lineRule="auto"/>
        <w:ind w:firstLine="540"/>
        <w:jc w:val="both"/>
        <w:outlineLvl w:val="1"/>
        <w:rPr>
          <w:rFonts w:ascii="Times New Roman" w:hAnsi="Times New Roman" w:cs="Times New Roman"/>
          <w:sz w:val="20"/>
          <w:szCs w:val="20"/>
        </w:rPr>
      </w:pPr>
      <w:r w:rsidRPr="007B7623">
        <w:rPr>
          <w:rFonts w:ascii="Times New Roman" w:hAnsi="Times New Roman" w:cs="Times New Roman"/>
          <w:sz w:val="20"/>
          <w:szCs w:val="20"/>
        </w:rPr>
        <w:t>Вознаграждения</w:t>
      </w:r>
    </w:p>
    <w:p w:rsidR="007B7623" w:rsidRPr="00A95518" w:rsidRDefault="007B7623"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7B7623" w:rsidRPr="007B7623" w:rsidRDefault="007B7623" w:rsidP="007B7623">
      <w:pPr>
        <w:ind w:left="400"/>
        <w:jc w:val="both"/>
        <w:rPr>
          <w:rFonts w:ascii="Times New Roman" w:eastAsia="Times New Roman" w:hAnsi="Times New Roman" w:cs="Times New Roman"/>
          <w:sz w:val="20"/>
          <w:szCs w:val="20"/>
          <w:lang w:eastAsia="ru-RU"/>
        </w:rPr>
      </w:pPr>
      <w:proofErr w:type="gramStart"/>
      <w:r w:rsidRPr="007B7623">
        <w:rPr>
          <w:rFonts w:ascii="Times New Roman" w:eastAsia="Times New Roman" w:hAnsi="Times New Roman" w:cs="Times New Roman"/>
          <w:sz w:val="20"/>
          <w:szCs w:val="20"/>
          <w:lang w:eastAsia="ru-RU"/>
        </w:rPr>
        <w:t>По каждому органу контроля за финансово-хозяйственной деятельностью эмитента (за исключением физического лица, занимающего должность (осуществляющего функции) ревизора 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w:t>
      </w:r>
      <w:proofErr w:type="gramEnd"/>
      <w:r w:rsidRPr="007B7623">
        <w:rPr>
          <w:rFonts w:ascii="Times New Roman" w:eastAsia="Times New Roman" w:hAnsi="Times New Roman" w:cs="Times New Roman"/>
          <w:sz w:val="20"/>
          <w:szCs w:val="20"/>
          <w:lang w:eastAsia="ru-RU"/>
        </w:rPr>
        <w:t xml:space="preserve">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w:t>
      </w:r>
      <w:proofErr w:type="gramStart"/>
      <w:r w:rsidRPr="007B7623">
        <w:rPr>
          <w:rFonts w:ascii="Times New Roman" w:eastAsia="Times New Roman" w:hAnsi="Times New Roman" w:cs="Times New Roman"/>
          <w:sz w:val="20"/>
          <w:szCs w:val="20"/>
          <w:lang w:eastAsia="ru-RU"/>
        </w:rPr>
        <w:t>контроля за</w:t>
      </w:r>
      <w:proofErr w:type="gramEnd"/>
      <w:r w:rsidRPr="007B7623">
        <w:rPr>
          <w:rFonts w:ascii="Times New Roman" w:eastAsia="Times New Roman" w:hAnsi="Times New Roman" w:cs="Times New Roman"/>
          <w:sz w:val="20"/>
          <w:szCs w:val="20"/>
          <w:lang w:eastAsia="ru-RU"/>
        </w:rPr>
        <w:t xml:space="preserve"> финансово-хозяйственной деятельностью эмитента, компенсированные эмитентом в течение соответствующего отчетного периода.</w:t>
      </w:r>
    </w:p>
    <w:p w:rsidR="008B5A1B" w:rsidRPr="008B5A1B" w:rsidRDefault="007B7623" w:rsidP="008B5A1B">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Возна</w:t>
      </w:r>
      <w:r w:rsidR="008B5A1B" w:rsidRPr="008B5A1B">
        <w:rPr>
          <w:rFonts w:ascii="Times New Roman" w:eastAsia="Times New Roman" w:hAnsi="Times New Roman" w:cs="Times New Roman"/>
          <w:sz w:val="20"/>
          <w:szCs w:val="20"/>
          <w:lang w:eastAsia="ru-RU"/>
        </w:rPr>
        <w:t>граждения за участие в работе органа контроля</w:t>
      </w:r>
    </w:p>
    <w:p w:rsidR="008B5A1B" w:rsidRPr="008B5A1B" w:rsidRDefault="008B5A1B" w:rsidP="008B5A1B">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Единица измерения:</w:t>
      </w:r>
      <w:r w:rsidRPr="008B5A1B">
        <w:rPr>
          <w:rFonts w:ascii="Times New Roman" w:eastAsia="Times New Roman" w:hAnsi="Times New Roman" w:cs="Times New Roman"/>
          <w:b/>
          <w:bCs/>
          <w:i/>
          <w:iCs/>
          <w:sz w:val="20"/>
          <w:szCs w:val="20"/>
          <w:lang w:eastAsia="ru-RU"/>
        </w:rPr>
        <w:t xml:space="preserve"> тыс. руб.</w:t>
      </w:r>
    </w:p>
    <w:p w:rsidR="008B5A1B" w:rsidRDefault="008B5A1B" w:rsidP="008B5A1B">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 xml:space="preserve">Наименование органа </w:t>
      </w:r>
      <w:proofErr w:type="gramStart"/>
      <w:r w:rsidRPr="008B5A1B">
        <w:rPr>
          <w:rFonts w:ascii="Times New Roman" w:eastAsia="Times New Roman" w:hAnsi="Times New Roman" w:cs="Times New Roman"/>
          <w:sz w:val="20"/>
          <w:szCs w:val="20"/>
          <w:lang w:eastAsia="ru-RU"/>
        </w:rPr>
        <w:t>контроля за</w:t>
      </w:r>
      <w:proofErr w:type="gramEnd"/>
      <w:r w:rsidRPr="008B5A1B">
        <w:rPr>
          <w:rFonts w:ascii="Times New Roman" w:eastAsia="Times New Roman" w:hAnsi="Times New Roman" w:cs="Times New Roman"/>
          <w:sz w:val="20"/>
          <w:szCs w:val="20"/>
          <w:lang w:eastAsia="ru-RU"/>
        </w:rPr>
        <w:t xml:space="preserve"> финансово-хозяйственной деятельностью эмитента:</w:t>
      </w:r>
    </w:p>
    <w:p w:rsidR="008B5A1B" w:rsidRDefault="008B5A1B" w:rsidP="008B5A1B">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r w:rsidRPr="008B5A1B">
        <w:rPr>
          <w:rFonts w:ascii="Times New Roman" w:eastAsia="Times New Roman" w:hAnsi="Times New Roman" w:cs="Times New Roman"/>
          <w:b/>
          <w:bCs/>
          <w:i/>
          <w:iCs/>
          <w:sz w:val="20"/>
          <w:szCs w:val="20"/>
          <w:lang w:eastAsia="ru-RU"/>
        </w:rPr>
        <w:t xml:space="preserve"> Ревизионная комиссия</w:t>
      </w:r>
    </w:p>
    <w:p w:rsidR="008B5A1B" w:rsidRPr="008B5A1B" w:rsidRDefault="008B5A1B" w:rsidP="008B5A1B">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p>
    <w:tbl>
      <w:tblPr>
        <w:tblW w:w="0" w:type="auto"/>
        <w:tblLayout w:type="fixed"/>
        <w:tblCellMar>
          <w:left w:w="72" w:type="dxa"/>
          <w:right w:w="72" w:type="dxa"/>
        </w:tblCellMar>
        <w:tblLook w:val="0000" w:firstRow="0" w:lastRow="0" w:firstColumn="0" w:lastColumn="0" w:noHBand="0" w:noVBand="0"/>
      </w:tblPr>
      <w:tblGrid>
        <w:gridCol w:w="6492"/>
        <w:gridCol w:w="1400"/>
      </w:tblGrid>
      <w:tr w:rsidR="008B5A1B" w:rsidRPr="008B5A1B" w:rsidTr="004959C5">
        <w:tc>
          <w:tcPr>
            <w:tcW w:w="6492" w:type="dxa"/>
            <w:tcBorders>
              <w:top w:val="double" w:sz="6" w:space="0" w:color="auto"/>
              <w:left w:val="double" w:sz="6" w:space="0" w:color="auto"/>
              <w:bottom w:val="single" w:sz="6" w:space="0" w:color="auto"/>
              <w:right w:val="sing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Наименование показателя</w:t>
            </w:r>
          </w:p>
        </w:tc>
        <w:tc>
          <w:tcPr>
            <w:tcW w:w="1400" w:type="dxa"/>
            <w:tcBorders>
              <w:top w:val="double" w:sz="6" w:space="0" w:color="auto"/>
              <w:left w:val="single" w:sz="6" w:space="0" w:color="auto"/>
              <w:bottom w:val="single" w:sz="6" w:space="0" w:color="auto"/>
              <w:right w:val="doub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 xml:space="preserve">2017, </w:t>
            </w:r>
            <w:r>
              <w:rPr>
                <w:rFonts w:ascii="Times New Roman" w:eastAsia="Times New Roman" w:hAnsi="Times New Roman" w:cs="Times New Roman"/>
                <w:sz w:val="20"/>
                <w:szCs w:val="20"/>
                <w:lang w:eastAsia="ru-RU"/>
              </w:rPr>
              <w:t>9</w:t>
            </w:r>
            <w:r w:rsidRPr="008B5A1B">
              <w:rPr>
                <w:rFonts w:ascii="Times New Roman" w:eastAsia="Times New Roman" w:hAnsi="Times New Roman" w:cs="Times New Roman"/>
                <w:sz w:val="20"/>
                <w:szCs w:val="20"/>
                <w:lang w:eastAsia="ru-RU"/>
              </w:rPr>
              <w:t xml:space="preserve"> мес.</w:t>
            </w:r>
          </w:p>
        </w:tc>
      </w:tr>
      <w:tr w:rsidR="008B5A1B" w:rsidRPr="008B5A1B" w:rsidTr="004959C5">
        <w:tc>
          <w:tcPr>
            <w:tcW w:w="6492" w:type="dxa"/>
            <w:tcBorders>
              <w:top w:val="single" w:sz="6" w:space="0" w:color="auto"/>
              <w:left w:val="double" w:sz="6" w:space="0" w:color="auto"/>
              <w:bottom w:val="single" w:sz="6" w:space="0" w:color="auto"/>
              <w:right w:val="sing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 xml:space="preserve">Вознаграждение за участие в работе органа </w:t>
            </w:r>
            <w:proofErr w:type="gramStart"/>
            <w:r w:rsidRPr="008B5A1B">
              <w:rPr>
                <w:rFonts w:ascii="Times New Roman" w:eastAsia="Times New Roman" w:hAnsi="Times New Roman" w:cs="Times New Roman"/>
                <w:sz w:val="20"/>
                <w:szCs w:val="20"/>
                <w:lang w:eastAsia="ru-RU"/>
              </w:rPr>
              <w:t>контроля за</w:t>
            </w:r>
            <w:proofErr w:type="gramEnd"/>
            <w:r w:rsidRPr="008B5A1B">
              <w:rPr>
                <w:rFonts w:ascii="Times New Roman" w:eastAsia="Times New Roman" w:hAnsi="Times New Roman" w:cs="Times New Roman"/>
                <w:sz w:val="20"/>
                <w:szCs w:val="20"/>
                <w:lang w:eastAsia="ru-RU"/>
              </w:rPr>
              <w:t xml:space="preserve"> финансово-хозяйственной деятельностью эмитента</w:t>
            </w:r>
          </w:p>
        </w:tc>
        <w:tc>
          <w:tcPr>
            <w:tcW w:w="1400" w:type="dxa"/>
            <w:tcBorders>
              <w:top w:val="single" w:sz="6" w:space="0" w:color="auto"/>
              <w:left w:val="single" w:sz="6" w:space="0" w:color="auto"/>
              <w:bottom w:val="single" w:sz="6" w:space="0" w:color="auto"/>
              <w:right w:val="doub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0</w:t>
            </w:r>
          </w:p>
        </w:tc>
      </w:tr>
      <w:tr w:rsidR="008B5A1B" w:rsidRPr="008B5A1B" w:rsidTr="004959C5">
        <w:tc>
          <w:tcPr>
            <w:tcW w:w="6492" w:type="dxa"/>
            <w:tcBorders>
              <w:top w:val="single" w:sz="6" w:space="0" w:color="auto"/>
              <w:left w:val="double" w:sz="6" w:space="0" w:color="auto"/>
              <w:bottom w:val="single" w:sz="6" w:space="0" w:color="auto"/>
              <w:right w:val="sing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Заработная плата</w:t>
            </w:r>
          </w:p>
        </w:tc>
        <w:tc>
          <w:tcPr>
            <w:tcW w:w="1400" w:type="dxa"/>
            <w:tcBorders>
              <w:top w:val="single" w:sz="6" w:space="0" w:color="auto"/>
              <w:left w:val="single" w:sz="6" w:space="0" w:color="auto"/>
              <w:bottom w:val="single" w:sz="6" w:space="0" w:color="auto"/>
              <w:right w:val="doub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0</w:t>
            </w:r>
          </w:p>
        </w:tc>
      </w:tr>
      <w:tr w:rsidR="008B5A1B" w:rsidRPr="008B5A1B" w:rsidTr="004959C5">
        <w:tc>
          <w:tcPr>
            <w:tcW w:w="6492" w:type="dxa"/>
            <w:tcBorders>
              <w:top w:val="single" w:sz="6" w:space="0" w:color="auto"/>
              <w:left w:val="double" w:sz="6" w:space="0" w:color="auto"/>
              <w:bottom w:val="single" w:sz="6" w:space="0" w:color="auto"/>
              <w:right w:val="sing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Премии</w:t>
            </w:r>
          </w:p>
        </w:tc>
        <w:tc>
          <w:tcPr>
            <w:tcW w:w="1400" w:type="dxa"/>
            <w:tcBorders>
              <w:top w:val="single" w:sz="6" w:space="0" w:color="auto"/>
              <w:left w:val="single" w:sz="6" w:space="0" w:color="auto"/>
              <w:bottom w:val="single" w:sz="6" w:space="0" w:color="auto"/>
              <w:right w:val="doub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0</w:t>
            </w:r>
          </w:p>
        </w:tc>
      </w:tr>
      <w:tr w:rsidR="008B5A1B" w:rsidRPr="008B5A1B" w:rsidTr="004959C5">
        <w:tc>
          <w:tcPr>
            <w:tcW w:w="6492" w:type="dxa"/>
            <w:tcBorders>
              <w:top w:val="single" w:sz="6" w:space="0" w:color="auto"/>
              <w:left w:val="double" w:sz="6" w:space="0" w:color="auto"/>
              <w:bottom w:val="single" w:sz="6" w:space="0" w:color="auto"/>
              <w:right w:val="sing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Комиссионные</w:t>
            </w:r>
          </w:p>
        </w:tc>
        <w:tc>
          <w:tcPr>
            <w:tcW w:w="1400" w:type="dxa"/>
            <w:tcBorders>
              <w:top w:val="single" w:sz="6" w:space="0" w:color="auto"/>
              <w:left w:val="single" w:sz="6" w:space="0" w:color="auto"/>
              <w:bottom w:val="single" w:sz="6" w:space="0" w:color="auto"/>
              <w:right w:val="doub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0</w:t>
            </w:r>
          </w:p>
        </w:tc>
      </w:tr>
      <w:tr w:rsidR="008B5A1B" w:rsidRPr="008B5A1B" w:rsidTr="004959C5">
        <w:tc>
          <w:tcPr>
            <w:tcW w:w="6492" w:type="dxa"/>
            <w:tcBorders>
              <w:top w:val="single" w:sz="6" w:space="0" w:color="auto"/>
              <w:left w:val="double" w:sz="6" w:space="0" w:color="auto"/>
              <w:bottom w:val="single" w:sz="6" w:space="0" w:color="auto"/>
              <w:right w:val="sing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Иные виды вознаграждений</w:t>
            </w:r>
          </w:p>
        </w:tc>
        <w:tc>
          <w:tcPr>
            <w:tcW w:w="1400" w:type="dxa"/>
            <w:tcBorders>
              <w:top w:val="single" w:sz="6" w:space="0" w:color="auto"/>
              <w:left w:val="single" w:sz="6" w:space="0" w:color="auto"/>
              <w:bottom w:val="single" w:sz="6" w:space="0" w:color="auto"/>
              <w:right w:val="doub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0</w:t>
            </w:r>
          </w:p>
        </w:tc>
      </w:tr>
      <w:tr w:rsidR="008B5A1B" w:rsidRPr="008B5A1B" w:rsidTr="004959C5">
        <w:tc>
          <w:tcPr>
            <w:tcW w:w="6492" w:type="dxa"/>
            <w:tcBorders>
              <w:top w:val="single" w:sz="6" w:space="0" w:color="auto"/>
              <w:left w:val="double" w:sz="6" w:space="0" w:color="auto"/>
              <w:bottom w:val="double" w:sz="6" w:space="0" w:color="auto"/>
              <w:right w:val="sing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ИТОГО</w:t>
            </w:r>
          </w:p>
        </w:tc>
        <w:tc>
          <w:tcPr>
            <w:tcW w:w="1400" w:type="dxa"/>
            <w:tcBorders>
              <w:top w:val="single" w:sz="6" w:space="0" w:color="auto"/>
              <w:left w:val="single" w:sz="6" w:space="0" w:color="auto"/>
              <w:bottom w:val="double" w:sz="6" w:space="0" w:color="auto"/>
              <w:right w:val="double" w:sz="6" w:space="0" w:color="auto"/>
            </w:tcBorders>
          </w:tcPr>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0</w:t>
            </w:r>
          </w:p>
        </w:tc>
      </w:tr>
    </w:tbl>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p w:rsidR="008B5A1B" w:rsidRPr="008B5A1B" w:rsidRDefault="008B5A1B" w:rsidP="008B5A1B">
      <w:pPr>
        <w:widowControl w:val="0"/>
        <w:autoSpaceDE w:val="0"/>
        <w:autoSpaceDN w:val="0"/>
        <w:adjustRightInd w:val="0"/>
        <w:spacing w:before="20" w:after="40" w:line="240" w:lineRule="auto"/>
        <w:ind w:left="600"/>
        <w:jc w:val="both"/>
        <w:rPr>
          <w:rFonts w:ascii="Times New Roman" w:eastAsia="Times New Roman" w:hAnsi="Times New Roman" w:cs="Times New Roman"/>
          <w:sz w:val="20"/>
          <w:szCs w:val="20"/>
          <w:lang w:eastAsia="ru-RU"/>
        </w:rPr>
      </w:pPr>
      <w:proofErr w:type="spellStart"/>
      <w:proofErr w:type="gramStart"/>
      <w:r w:rsidRPr="008B5A1B">
        <w:rPr>
          <w:rFonts w:ascii="Times New Roman" w:eastAsia="Times New Roman" w:hAnsi="Times New Roman" w:cs="Times New Roman"/>
          <w:sz w:val="20"/>
          <w:szCs w:val="20"/>
          <w:lang w:eastAsia="ru-RU"/>
        </w:rPr>
        <w:t>C</w:t>
      </w:r>
      <w:proofErr w:type="gramEnd"/>
      <w:r w:rsidRPr="008B5A1B">
        <w:rPr>
          <w:rFonts w:ascii="Times New Roman" w:eastAsia="Times New Roman" w:hAnsi="Times New Roman" w:cs="Times New Roman"/>
          <w:sz w:val="20"/>
          <w:szCs w:val="20"/>
          <w:lang w:eastAsia="ru-RU"/>
        </w:rPr>
        <w:t>ведения</w:t>
      </w:r>
      <w:proofErr w:type="spellEnd"/>
      <w:r w:rsidRPr="008B5A1B">
        <w:rPr>
          <w:rFonts w:ascii="Times New Roman" w:eastAsia="Times New Roman" w:hAnsi="Times New Roman" w:cs="Times New Roman"/>
          <w:sz w:val="20"/>
          <w:szCs w:val="20"/>
          <w:lang w:eastAsia="ru-RU"/>
        </w:rPr>
        <w:t xml:space="preserve"> о существующих соглашениях относительно таких выплат в </w:t>
      </w:r>
      <w:r>
        <w:rPr>
          <w:rFonts w:ascii="Times New Roman" w:eastAsia="Times New Roman" w:hAnsi="Times New Roman" w:cs="Times New Roman"/>
          <w:sz w:val="20"/>
          <w:szCs w:val="20"/>
          <w:lang w:eastAsia="ru-RU"/>
        </w:rPr>
        <w:t>отчетном периоде</w:t>
      </w:r>
      <w:r w:rsidRPr="008B5A1B">
        <w:rPr>
          <w:rFonts w:ascii="Times New Roman" w:eastAsia="Times New Roman" w:hAnsi="Times New Roman" w:cs="Times New Roman"/>
          <w:sz w:val="20"/>
          <w:szCs w:val="20"/>
          <w:lang w:eastAsia="ru-RU"/>
        </w:rPr>
        <w:t>:</w:t>
      </w:r>
      <w:r w:rsidRPr="008B5A1B">
        <w:rPr>
          <w:rFonts w:ascii="Times New Roman" w:eastAsia="Times New Roman" w:hAnsi="Times New Roman" w:cs="Times New Roman"/>
          <w:sz w:val="20"/>
          <w:szCs w:val="20"/>
          <w:lang w:eastAsia="ru-RU"/>
        </w:rPr>
        <w:br/>
      </w:r>
      <w:r w:rsidRPr="008B5A1B">
        <w:rPr>
          <w:rFonts w:ascii="Times New Roman" w:eastAsia="Times New Roman" w:hAnsi="Times New Roman" w:cs="Times New Roman"/>
          <w:b/>
          <w:bCs/>
          <w:i/>
          <w:iCs/>
          <w:sz w:val="20"/>
          <w:szCs w:val="20"/>
          <w:lang w:eastAsia="ru-RU"/>
        </w:rPr>
        <w:t xml:space="preserve"> Соглашения относительно вышеперечисленных выплат </w:t>
      </w:r>
      <w:r w:rsidR="006D2194" w:rsidRPr="008B5A1B">
        <w:rPr>
          <w:rFonts w:ascii="Times New Roman" w:eastAsia="Times New Roman" w:hAnsi="Times New Roman" w:cs="Times New Roman"/>
          <w:b/>
          <w:i/>
          <w:sz w:val="20"/>
          <w:szCs w:val="20"/>
          <w:lang w:eastAsia="ru-RU"/>
        </w:rPr>
        <w:t xml:space="preserve">в </w:t>
      </w:r>
      <w:r w:rsidR="006D2194" w:rsidRPr="006D2194">
        <w:rPr>
          <w:rFonts w:ascii="Times New Roman" w:eastAsia="Times New Roman" w:hAnsi="Times New Roman" w:cs="Times New Roman"/>
          <w:b/>
          <w:i/>
          <w:sz w:val="20"/>
          <w:szCs w:val="20"/>
          <w:lang w:eastAsia="ru-RU"/>
        </w:rPr>
        <w:t>отчетном периоде</w:t>
      </w:r>
      <w:r w:rsidR="006D2194" w:rsidRPr="008B5A1B">
        <w:rPr>
          <w:rFonts w:ascii="Times New Roman" w:eastAsia="Times New Roman" w:hAnsi="Times New Roman" w:cs="Times New Roman"/>
          <w:b/>
          <w:bCs/>
          <w:i/>
          <w:iCs/>
          <w:sz w:val="20"/>
          <w:szCs w:val="20"/>
          <w:lang w:eastAsia="ru-RU"/>
        </w:rPr>
        <w:t xml:space="preserve"> </w:t>
      </w:r>
      <w:r w:rsidRPr="008B5A1B">
        <w:rPr>
          <w:rFonts w:ascii="Times New Roman" w:eastAsia="Times New Roman" w:hAnsi="Times New Roman" w:cs="Times New Roman"/>
          <w:b/>
          <w:bCs/>
          <w:i/>
          <w:iCs/>
          <w:sz w:val="20"/>
          <w:szCs w:val="20"/>
          <w:lang w:eastAsia="ru-RU"/>
        </w:rPr>
        <w:t>отсутствуют.</w:t>
      </w:r>
      <w:r w:rsidRPr="008B5A1B">
        <w:rPr>
          <w:rFonts w:ascii="Times New Roman" w:eastAsia="Times New Roman" w:hAnsi="Times New Roman" w:cs="Times New Roman"/>
          <w:b/>
          <w:bCs/>
          <w:i/>
          <w:iCs/>
          <w:sz w:val="20"/>
          <w:szCs w:val="20"/>
          <w:lang w:eastAsia="ru-RU"/>
        </w:rPr>
        <w:br/>
      </w:r>
      <w:r w:rsidRPr="008B5A1B">
        <w:rPr>
          <w:rFonts w:ascii="Times New Roman" w:eastAsia="Times New Roman" w:hAnsi="Times New Roman" w:cs="Times New Roman"/>
          <w:sz w:val="20"/>
          <w:szCs w:val="20"/>
          <w:lang w:eastAsia="ru-RU"/>
        </w:rPr>
        <w:t>Компенсации</w:t>
      </w:r>
    </w:p>
    <w:p w:rsidR="008B5A1B" w:rsidRPr="008B5A1B" w:rsidRDefault="008B5A1B" w:rsidP="008B5A1B">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Единица измерения:</w:t>
      </w:r>
      <w:r w:rsidRPr="008B5A1B">
        <w:rPr>
          <w:rFonts w:ascii="Times New Roman" w:eastAsia="Times New Roman" w:hAnsi="Times New Roman" w:cs="Times New Roman"/>
          <w:b/>
          <w:bCs/>
          <w:i/>
          <w:iCs/>
          <w:sz w:val="20"/>
          <w:szCs w:val="20"/>
          <w:lang w:eastAsia="ru-RU"/>
        </w:rPr>
        <w:t xml:space="preserve"> тыс. руб.</w:t>
      </w:r>
    </w:p>
    <w:p w:rsidR="008B5A1B" w:rsidRPr="008B5A1B" w:rsidRDefault="008B5A1B" w:rsidP="008B5A1B">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Layout w:type="fixed"/>
        <w:tblCellMar>
          <w:left w:w="72" w:type="dxa"/>
          <w:right w:w="72" w:type="dxa"/>
        </w:tblCellMar>
        <w:tblLook w:val="0000" w:firstRow="0" w:lastRow="0" w:firstColumn="0" w:lastColumn="0" w:noHBand="0" w:noVBand="0"/>
      </w:tblPr>
      <w:tblGrid>
        <w:gridCol w:w="6492"/>
        <w:gridCol w:w="1400"/>
      </w:tblGrid>
      <w:tr w:rsidR="006D2194" w:rsidRPr="008B5A1B" w:rsidTr="004959C5">
        <w:tc>
          <w:tcPr>
            <w:tcW w:w="6492" w:type="dxa"/>
            <w:tcBorders>
              <w:top w:val="double" w:sz="6" w:space="0" w:color="auto"/>
              <w:left w:val="double" w:sz="6" w:space="0" w:color="auto"/>
              <w:bottom w:val="single" w:sz="6" w:space="0" w:color="auto"/>
              <w:right w:val="single" w:sz="6" w:space="0" w:color="auto"/>
            </w:tcBorders>
          </w:tcPr>
          <w:p w:rsidR="006D2194" w:rsidRPr="008B5A1B" w:rsidRDefault="006D2194"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Наименование органа контрол</w:t>
            </w:r>
            <w:proofErr w:type="gramStart"/>
            <w:r w:rsidRPr="008B5A1B">
              <w:rPr>
                <w:rFonts w:ascii="Times New Roman" w:eastAsia="Times New Roman" w:hAnsi="Times New Roman" w:cs="Times New Roman"/>
                <w:sz w:val="20"/>
                <w:szCs w:val="20"/>
                <w:lang w:eastAsia="ru-RU"/>
              </w:rPr>
              <w:t>я(</w:t>
            </w:r>
            <w:proofErr w:type="gramEnd"/>
            <w:r w:rsidRPr="008B5A1B">
              <w:rPr>
                <w:rFonts w:ascii="Times New Roman" w:eastAsia="Times New Roman" w:hAnsi="Times New Roman" w:cs="Times New Roman"/>
                <w:sz w:val="20"/>
                <w:szCs w:val="20"/>
                <w:lang w:eastAsia="ru-RU"/>
              </w:rPr>
              <w:t>структурного подразделения)</w:t>
            </w:r>
          </w:p>
        </w:tc>
        <w:tc>
          <w:tcPr>
            <w:tcW w:w="1400" w:type="dxa"/>
            <w:tcBorders>
              <w:top w:val="double" w:sz="6" w:space="0" w:color="auto"/>
              <w:left w:val="single" w:sz="6" w:space="0" w:color="auto"/>
              <w:bottom w:val="single" w:sz="6" w:space="0" w:color="auto"/>
              <w:right w:val="double" w:sz="6" w:space="0" w:color="auto"/>
            </w:tcBorders>
          </w:tcPr>
          <w:p w:rsidR="006D2194" w:rsidRPr="008B5A1B" w:rsidRDefault="006D2194" w:rsidP="006D2194">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 xml:space="preserve">2017, </w:t>
            </w:r>
            <w:r>
              <w:rPr>
                <w:rFonts w:ascii="Times New Roman" w:eastAsia="Times New Roman" w:hAnsi="Times New Roman" w:cs="Times New Roman"/>
                <w:sz w:val="20"/>
                <w:szCs w:val="20"/>
                <w:lang w:eastAsia="ru-RU"/>
              </w:rPr>
              <w:t>9</w:t>
            </w:r>
            <w:r w:rsidRPr="008B5A1B">
              <w:rPr>
                <w:rFonts w:ascii="Times New Roman" w:eastAsia="Times New Roman" w:hAnsi="Times New Roman" w:cs="Times New Roman"/>
                <w:sz w:val="20"/>
                <w:szCs w:val="20"/>
                <w:lang w:eastAsia="ru-RU"/>
              </w:rPr>
              <w:t xml:space="preserve"> мес.</w:t>
            </w:r>
          </w:p>
        </w:tc>
      </w:tr>
      <w:tr w:rsidR="006D2194" w:rsidRPr="008B5A1B" w:rsidTr="004959C5">
        <w:tc>
          <w:tcPr>
            <w:tcW w:w="6492" w:type="dxa"/>
            <w:tcBorders>
              <w:top w:val="single" w:sz="6" w:space="0" w:color="auto"/>
              <w:left w:val="double" w:sz="6" w:space="0" w:color="auto"/>
              <w:bottom w:val="double" w:sz="6" w:space="0" w:color="auto"/>
              <w:right w:val="single" w:sz="6" w:space="0" w:color="auto"/>
            </w:tcBorders>
          </w:tcPr>
          <w:p w:rsidR="006D2194" w:rsidRPr="008B5A1B" w:rsidRDefault="006D2194"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Ревизионная комиссия</w:t>
            </w:r>
          </w:p>
        </w:tc>
        <w:tc>
          <w:tcPr>
            <w:tcW w:w="1400" w:type="dxa"/>
            <w:tcBorders>
              <w:top w:val="single" w:sz="6" w:space="0" w:color="auto"/>
              <w:left w:val="single" w:sz="6" w:space="0" w:color="auto"/>
              <w:bottom w:val="double" w:sz="6" w:space="0" w:color="auto"/>
              <w:right w:val="double" w:sz="6" w:space="0" w:color="auto"/>
            </w:tcBorders>
          </w:tcPr>
          <w:p w:rsidR="006D2194" w:rsidRPr="008B5A1B" w:rsidRDefault="006D2194"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0</w:t>
            </w:r>
          </w:p>
        </w:tc>
      </w:tr>
    </w:tbl>
    <w:p w:rsidR="008B5A1B" w:rsidRPr="008B5A1B" w:rsidRDefault="008B5A1B" w:rsidP="008B5A1B">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p>
    <w:p w:rsidR="008B5A1B" w:rsidRPr="008B5A1B" w:rsidRDefault="008B5A1B" w:rsidP="008B5A1B">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8B5A1B">
        <w:rPr>
          <w:rFonts w:ascii="Times New Roman" w:eastAsia="Times New Roman" w:hAnsi="Times New Roman" w:cs="Times New Roman"/>
          <w:sz w:val="20"/>
          <w:szCs w:val="20"/>
          <w:lang w:eastAsia="ru-RU"/>
        </w:rPr>
        <w:t>Дополнительная информация:</w:t>
      </w:r>
      <w:r w:rsidRPr="008B5A1B">
        <w:rPr>
          <w:rFonts w:ascii="Times New Roman" w:eastAsia="Times New Roman" w:hAnsi="Times New Roman" w:cs="Times New Roman"/>
          <w:sz w:val="20"/>
          <w:szCs w:val="20"/>
          <w:lang w:eastAsia="ru-RU"/>
        </w:rPr>
        <w:br/>
      </w:r>
      <w:r w:rsidRPr="008B5A1B">
        <w:rPr>
          <w:rFonts w:ascii="Times New Roman" w:eastAsia="Times New Roman" w:hAnsi="Times New Roman" w:cs="Times New Roman"/>
          <w:b/>
          <w:bCs/>
          <w:i/>
          <w:iCs/>
          <w:sz w:val="20"/>
          <w:szCs w:val="20"/>
          <w:lang w:eastAsia="ru-RU"/>
        </w:rPr>
        <w:t>Вознаграждения, в том числе заработная плата, премии, комиссионные, льготы и/или компенсации расходов, а также иные имущественные предоставления  эмитентом за отчетный период  не выплачивались.</w:t>
      </w:r>
    </w:p>
    <w:p w:rsidR="00290062" w:rsidRPr="00476C64" w:rsidRDefault="00290062"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p>
    <w:p w:rsidR="008E5E41" w:rsidRPr="00476C64"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476C64">
        <w:rPr>
          <w:rFonts w:ascii="Times New Roman" w:hAnsi="Times New Roman" w:cs="Times New Roman"/>
          <w:b/>
          <w:sz w:val="24"/>
          <w:szCs w:val="24"/>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p>
    <w:p w:rsidR="007F1290" w:rsidRDefault="007F1290" w:rsidP="007F1290">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p>
    <w:p w:rsidR="007F1290" w:rsidRPr="007F1290" w:rsidRDefault="007F1290" w:rsidP="007F1290">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7F1290">
        <w:rPr>
          <w:rFonts w:ascii="Times New Roman" w:eastAsia="Times New Roman" w:hAnsi="Times New Roman" w:cs="Times New Roman"/>
          <w:sz w:val="20"/>
          <w:szCs w:val="20"/>
          <w:lang w:eastAsia="ru-RU"/>
        </w:rPr>
        <w:t>Единица измерения:</w:t>
      </w:r>
      <w:r w:rsidRPr="007F1290">
        <w:rPr>
          <w:rFonts w:ascii="Times New Roman" w:eastAsia="Times New Roman" w:hAnsi="Times New Roman" w:cs="Times New Roman"/>
          <w:b/>
          <w:bCs/>
          <w:i/>
          <w:iCs/>
          <w:sz w:val="20"/>
          <w:szCs w:val="20"/>
          <w:lang w:eastAsia="ru-RU"/>
        </w:rPr>
        <w:t xml:space="preserve"> тыс. руб.</w:t>
      </w:r>
    </w:p>
    <w:p w:rsidR="007F1290" w:rsidRPr="007F1290" w:rsidRDefault="007F1290" w:rsidP="007F1290">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7892" w:type="dxa"/>
        <w:tblLayout w:type="fixed"/>
        <w:tblCellMar>
          <w:left w:w="72" w:type="dxa"/>
          <w:right w:w="72" w:type="dxa"/>
        </w:tblCellMar>
        <w:tblLook w:val="0000" w:firstRow="0" w:lastRow="0" w:firstColumn="0" w:lastColumn="0" w:noHBand="0" w:noVBand="0"/>
      </w:tblPr>
      <w:tblGrid>
        <w:gridCol w:w="6492"/>
        <w:gridCol w:w="1400"/>
      </w:tblGrid>
      <w:tr w:rsidR="00604E7F" w:rsidRPr="007F1290" w:rsidTr="00604E7F">
        <w:tc>
          <w:tcPr>
            <w:tcW w:w="6492" w:type="dxa"/>
            <w:tcBorders>
              <w:top w:val="double" w:sz="6" w:space="0" w:color="auto"/>
              <w:left w:val="double" w:sz="6" w:space="0" w:color="auto"/>
              <w:bottom w:val="single" w:sz="6" w:space="0" w:color="auto"/>
              <w:right w:val="single" w:sz="6" w:space="0" w:color="auto"/>
            </w:tcBorders>
          </w:tcPr>
          <w:p w:rsidR="00604E7F" w:rsidRPr="007F1290" w:rsidRDefault="00604E7F" w:rsidP="007F1290">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7F1290">
              <w:rPr>
                <w:rFonts w:ascii="Times New Roman" w:eastAsia="Times New Roman" w:hAnsi="Times New Roman" w:cs="Times New Roman"/>
                <w:sz w:val="20"/>
                <w:szCs w:val="20"/>
                <w:lang w:eastAsia="ru-RU"/>
              </w:rPr>
              <w:t>Наименование показателя</w:t>
            </w:r>
          </w:p>
        </w:tc>
        <w:tc>
          <w:tcPr>
            <w:tcW w:w="1400" w:type="dxa"/>
            <w:tcBorders>
              <w:top w:val="double" w:sz="6" w:space="0" w:color="auto"/>
              <w:left w:val="single" w:sz="6" w:space="0" w:color="auto"/>
              <w:bottom w:val="single" w:sz="6" w:space="0" w:color="auto"/>
              <w:right w:val="single" w:sz="6" w:space="0" w:color="auto"/>
            </w:tcBorders>
          </w:tcPr>
          <w:p w:rsidR="00604E7F" w:rsidRPr="007F1290" w:rsidRDefault="00604E7F" w:rsidP="00C37A8A">
            <w:pPr>
              <w:widowControl w:val="0"/>
              <w:autoSpaceDE w:val="0"/>
              <w:autoSpaceDN w:val="0"/>
              <w:adjustRightInd w:val="0"/>
              <w:spacing w:before="20" w:after="40" w:line="240" w:lineRule="auto"/>
              <w:jc w:val="center"/>
              <w:rPr>
                <w:rFonts w:ascii="Times New Roman" w:hAnsi="Times New Roman" w:cs="Times New Roman"/>
                <w:sz w:val="20"/>
                <w:szCs w:val="20"/>
                <w:lang w:eastAsia="ru-RU"/>
              </w:rPr>
            </w:pPr>
            <w:r w:rsidRPr="007F1290">
              <w:rPr>
                <w:rFonts w:ascii="Times New Roman" w:hAnsi="Times New Roman" w:cs="Times New Roman"/>
                <w:sz w:val="20"/>
                <w:szCs w:val="20"/>
                <w:lang w:eastAsia="ru-RU"/>
              </w:rPr>
              <w:t xml:space="preserve">2017, </w:t>
            </w:r>
            <w:r>
              <w:rPr>
                <w:rFonts w:ascii="Times New Roman" w:hAnsi="Times New Roman" w:cs="Times New Roman"/>
                <w:sz w:val="20"/>
                <w:szCs w:val="20"/>
                <w:lang w:eastAsia="ru-RU"/>
              </w:rPr>
              <w:t>9</w:t>
            </w:r>
            <w:r w:rsidRPr="007F1290">
              <w:rPr>
                <w:rFonts w:ascii="Times New Roman" w:hAnsi="Times New Roman" w:cs="Times New Roman"/>
                <w:sz w:val="20"/>
                <w:szCs w:val="20"/>
                <w:lang w:eastAsia="ru-RU"/>
              </w:rPr>
              <w:t xml:space="preserve"> мес.</w:t>
            </w:r>
          </w:p>
        </w:tc>
      </w:tr>
      <w:tr w:rsidR="00604E7F" w:rsidRPr="007F1290" w:rsidTr="00604E7F">
        <w:tc>
          <w:tcPr>
            <w:tcW w:w="6492" w:type="dxa"/>
            <w:tcBorders>
              <w:top w:val="single" w:sz="6" w:space="0" w:color="auto"/>
              <w:left w:val="double" w:sz="6" w:space="0" w:color="auto"/>
              <w:bottom w:val="single" w:sz="6" w:space="0" w:color="auto"/>
              <w:right w:val="single" w:sz="6" w:space="0" w:color="auto"/>
            </w:tcBorders>
          </w:tcPr>
          <w:p w:rsidR="00604E7F" w:rsidRPr="007F1290" w:rsidRDefault="00604E7F" w:rsidP="007F1290">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7F1290">
              <w:rPr>
                <w:rFonts w:ascii="Times New Roman" w:eastAsia="Times New Roman" w:hAnsi="Times New Roman" w:cs="Times New Roman"/>
                <w:sz w:val="20"/>
                <w:szCs w:val="20"/>
                <w:lang w:eastAsia="ru-RU"/>
              </w:rPr>
              <w:t>Средняя численность работников, чел.</w:t>
            </w:r>
          </w:p>
        </w:tc>
        <w:tc>
          <w:tcPr>
            <w:tcW w:w="1400" w:type="dxa"/>
            <w:tcBorders>
              <w:top w:val="single" w:sz="6" w:space="0" w:color="auto"/>
              <w:left w:val="single" w:sz="6" w:space="0" w:color="auto"/>
              <w:bottom w:val="single" w:sz="6" w:space="0" w:color="auto"/>
              <w:right w:val="single" w:sz="6" w:space="0" w:color="auto"/>
            </w:tcBorders>
          </w:tcPr>
          <w:p w:rsidR="00604E7F" w:rsidRPr="003C3033" w:rsidRDefault="00604E7F" w:rsidP="00C37A8A">
            <w:pPr>
              <w:widowControl w:val="0"/>
              <w:autoSpaceDE w:val="0"/>
              <w:autoSpaceDN w:val="0"/>
              <w:adjustRightInd w:val="0"/>
              <w:spacing w:before="20" w:after="40" w:line="240" w:lineRule="auto"/>
              <w:jc w:val="center"/>
              <w:rPr>
                <w:rFonts w:ascii="Times New Roman" w:hAnsi="Times New Roman" w:cs="Times New Roman"/>
                <w:sz w:val="20"/>
                <w:szCs w:val="20"/>
                <w:lang w:eastAsia="ru-RU"/>
              </w:rPr>
            </w:pPr>
            <w:r w:rsidRPr="003C3033">
              <w:rPr>
                <w:rFonts w:ascii="Times New Roman" w:hAnsi="Times New Roman" w:cs="Times New Roman"/>
                <w:sz w:val="20"/>
                <w:szCs w:val="20"/>
                <w:lang w:eastAsia="ru-RU"/>
              </w:rPr>
              <w:t>1 293</w:t>
            </w:r>
          </w:p>
        </w:tc>
      </w:tr>
      <w:tr w:rsidR="00604E7F" w:rsidRPr="007F1290" w:rsidTr="00604E7F">
        <w:tc>
          <w:tcPr>
            <w:tcW w:w="6492" w:type="dxa"/>
            <w:tcBorders>
              <w:top w:val="single" w:sz="6" w:space="0" w:color="auto"/>
              <w:left w:val="double" w:sz="6" w:space="0" w:color="auto"/>
              <w:bottom w:val="single" w:sz="6" w:space="0" w:color="auto"/>
              <w:right w:val="single" w:sz="6" w:space="0" w:color="auto"/>
            </w:tcBorders>
          </w:tcPr>
          <w:p w:rsidR="00604E7F" w:rsidRPr="007F1290" w:rsidRDefault="00604E7F" w:rsidP="007F1290">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7F1290">
              <w:rPr>
                <w:rFonts w:ascii="Times New Roman" w:eastAsia="Times New Roman" w:hAnsi="Times New Roman" w:cs="Times New Roman"/>
                <w:sz w:val="20"/>
                <w:szCs w:val="20"/>
                <w:lang w:eastAsia="ru-RU"/>
              </w:rPr>
              <w:t>Фонд начисленной заработной платы работников за отчетный период</w:t>
            </w:r>
          </w:p>
        </w:tc>
        <w:tc>
          <w:tcPr>
            <w:tcW w:w="1400" w:type="dxa"/>
            <w:tcBorders>
              <w:top w:val="single" w:sz="6" w:space="0" w:color="auto"/>
              <w:left w:val="single" w:sz="6" w:space="0" w:color="auto"/>
              <w:bottom w:val="single" w:sz="6" w:space="0" w:color="auto"/>
              <w:right w:val="single" w:sz="6" w:space="0" w:color="auto"/>
            </w:tcBorders>
          </w:tcPr>
          <w:p w:rsidR="00604E7F" w:rsidRPr="003C3033" w:rsidRDefault="00604E7F" w:rsidP="00C37A8A">
            <w:pPr>
              <w:widowControl w:val="0"/>
              <w:autoSpaceDE w:val="0"/>
              <w:autoSpaceDN w:val="0"/>
              <w:adjustRightInd w:val="0"/>
              <w:spacing w:before="20" w:after="40" w:line="240" w:lineRule="auto"/>
              <w:jc w:val="center"/>
              <w:rPr>
                <w:rFonts w:ascii="Times New Roman" w:hAnsi="Times New Roman" w:cs="Times New Roman"/>
                <w:sz w:val="20"/>
                <w:szCs w:val="20"/>
                <w:lang w:eastAsia="ru-RU"/>
              </w:rPr>
            </w:pPr>
            <w:r w:rsidRPr="003C3033">
              <w:rPr>
                <w:rFonts w:ascii="Times New Roman" w:hAnsi="Times New Roman" w:cs="Times New Roman"/>
                <w:sz w:val="20"/>
                <w:szCs w:val="20"/>
                <w:lang w:eastAsia="ru-RU"/>
              </w:rPr>
              <w:t>316 798,00</w:t>
            </w:r>
          </w:p>
        </w:tc>
      </w:tr>
      <w:tr w:rsidR="00604E7F" w:rsidRPr="007F1290" w:rsidTr="00604E7F">
        <w:tc>
          <w:tcPr>
            <w:tcW w:w="6492" w:type="dxa"/>
            <w:tcBorders>
              <w:top w:val="single" w:sz="6" w:space="0" w:color="auto"/>
              <w:left w:val="double" w:sz="6" w:space="0" w:color="auto"/>
              <w:bottom w:val="double" w:sz="6" w:space="0" w:color="auto"/>
              <w:right w:val="single" w:sz="6" w:space="0" w:color="auto"/>
            </w:tcBorders>
          </w:tcPr>
          <w:p w:rsidR="00604E7F" w:rsidRPr="007F1290" w:rsidRDefault="00604E7F" w:rsidP="007F1290">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7F1290">
              <w:rPr>
                <w:rFonts w:ascii="Times New Roman" w:eastAsia="Times New Roman" w:hAnsi="Times New Roman" w:cs="Times New Roman"/>
                <w:sz w:val="20"/>
                <w:szCs w:val="20"/>
                <w:lang w:eastAsia="ru-RU"/>
              </w:rPr>
              <w:t>Выплаты социального характера работников за отчетный период</w:t>
            </w:r>
          </w:p>
        </w:tc>
        <w:tc>
          <w:tcPr>
            <w:tcW w:w="1400" w:type="dxa"/>
            <w:tcBorders>
              <w:top w:val="single" w:sz="6" w:space="0" w:color="auto"/>
              <w:left w:val="single" w:sz="6" w:space="0" w:color="auto"/>
              <w:bottom w:val="double" w:sz="6" w:space="0" w:color="auto"/>
              <w:right w:val="single" w:sz="6" w:space="0" w:color="auto"/>
            </w:tcBorders>
          </w:tcPr>
          <w:p w:rsidR="00604E7F" w:rsidRPr="003C3033" w:rsidRDefault="00604E7F" w:rsidP="00C37A8A">
            <w:pPr>
              <w:widowControl w:val="0"/>
              <w:autoSpaceDE w:val="0"/>
              <w:autoSpaceDN w:val="0"/>
              <w:adjustRightInd w:val="0"/>
              <w:spacing w:before="20" w:after="40" w:line="240" w:lineRule="auto"/>
              <w:jc w:val="center"/>
              <w:rPr>
                <w:rFonts w:ascii="Times New Roman" w:hAnsi="Times New Roman" w:cs="Times New Roman"/>
                <w:sz w:val="20"/>
                <w:szCs w:val="20"/>
                <w:lang w:eastAsia="ru-RU"/>
              </w:rPr>
            </w:pPr>
            <w:r w:rsidRPr="003C3033">
              <w:rPr>
                <w:rFonts w:ascii="Times New Roman" w:hAnsi="Times New Roman" w:cs="Times New Roman"/>
                <w:sz w:val="20"/>
                <w:szCs w:val="20"/>
                <w:lang w:eastAsia="ru-RU"/>
              </w:rPr>
              <w:t>2 861,5</w:t>
            </w:r>
          </w:p>
        </w:tc>
      </w:tr>
    </w:tbl>
    <w:p w:rsidR="007F1290" w:rsidRPr="007F1290" w:rsidRDefault="007F1290" w:rsidP="007F1290">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7F1290" w:rsidRDefault="007F1290" w:rsidP="007F1290">
      <w:pPr>
        <w:widowControl w:val="0"/>
        <w:autoSpaceDE w:val="0"/>
        <w:autoSpaceDN w:val="0"/>
        <w:adjustRightInd w:val="0"/>
        <w:spacing w:before="20" w:after="40" w:line="240" w:lineRule="auto"/>
        <w:ind w:left="200"/>
        <w:rPr>
          <w:rFonts w:ascii="Times New Roman" w:eastAsia="Times New Roman" w:hAnsi="Times New Roman" w:cs="Times New Roman"/>
          <w:b/>
          <w:bCs/>
          <w:i/>
          <w:iCs/>
          <w:sz w:val="20"/>
          <w:szCs w:val="20"/>
          <w:lang w:eastAsia="ru-RU"/>
        </w:rPr>
      </w:pPr>
      <w:r w:rsidRPr="007F1290">
        <w:rPr>
          <w:rFonts w:ascii="Times New Roman" w:eastAsia="Times New Roman" w:hAnsi="Times New Roman" w:cs="Times New Roman"/>
          <w:b/>
          <w:bCs/>
          <w:i/>
          <w:iCs/>
          <w:sz w:val="20"/>
          <w:szCs w:val="20"/>
          <w:lang w:eastAsia="ru-RU"/>
        </w:rPr>
        <w:t>По мнению ОАО "</w:t>
      </w:r>
      <w:proofErr w:type="spellStart"/>
      <w:r w:rsidRPr="007F1290">
        <w:rPr>
          <w:rFonts w:ascii="Times New Roman" w:eastAsia="Times New Roman" w:hAnsi="Times New Roman" w:cs="Times New Roman"/>
          <w:b/>
          <w:bCs/>
          <w:i/>
          <w:iCs/>
          <w:sz w:val="20"/>
          <w:szCs w:val="20"/>
          <w:lang w:eastAsia="ru-RU"/>
        </w:rPr>
        <w:t>Пензадизельмаш</w:t>
      </w:r>
      <w:proofErr w:type="spellEnd"/>
      <w:r w:rsidRPr="007F1290">
        <w:rPr>
          <w:rFonts w:ascii="Times New Roman" w:eastAsia="Times New Roman" w:hAnsi="Times New Roman" w:cs="Times New Roman"/>
          <w:b/>
          <w:bCs/>
          <w:i/>
          <w:iCs/>
          <w:sz w:val="20"/>
          <w:szCs w:val="20"/>
          <w:lang w:eastAsia="ru-RU"/>
        </w:rPr>
        <w:t>" сотрудниками, оказывающими существенное влияние на финансово-хозяйственную деятельность эмитента (ключевые сотрудники) являются:</w:t>
      </w:r>
    </w:p>
    <w:p w:rsidR="007F1290" w:rsidRPr="007F1290" w:rsidRDefault="007F1290" w:rsidP="007F1290">
      <w:pPr>
        <w:widowControl w:val="0"/>
        <w:autoSpaceDE w:val="0"/>
        <w:autoSpaceDN w:val="0"/>
        <w:adjustRightInd w:val="0"/>
        <w:spacing w:before="20" w:after="40" w:line="240" w:lineRule="auto"/>
        <w:ind w:left="200"/>
        <w:rPr>
          <w:rFonts w:ascii="Times New Roman" w:eastAsia="Times New Roman" w:hAnsi="Times New Roman" w:cs="Times New Roman"/>
          <w:b/>
          <w:bCs/>
          <w:i/>
          <w:iCs/>
          <w:sz w:val="20"/>
          <w:szCs w:val="20"/>
          <w:lang w:eastAsia="ru-RU"/>
        </w:rPr>
      </w:pPr>
      <w:r w:rsidRPr="007F1290">
        <w:rPr>
          <w:rFonts w:ascii="Times New Roman" w:eastAsia="Times New Roman" w:hAnsi="Times New Roman" w:cs="Times New Roman"/>
          <w:b/>
          <w:bCs/>
          <w:i/>
          <w:iCs/>
          <w:sz w:val="20"/>
          <w:szCs w:val="20"/>
          <w:lang w:eastAsia="ru-RU"/>
        </w:rPr>
        <w:br/>
      </w:r>
      <w:proofErr w:type="spellStart"/>
      <w:r>
        <w:rPr>
          <w:rFonts w:ascii="Times New Roman" w:eastAsia="Times New Roman" w:hAnsi="Times New Roman" w:cs="Times New Roman"/>
          <w:b/>
          <w:bCs/>
          <w:i/>
          <w:iCs/>
          <w:sz w:val="20"/>
          <w:szCs w:val="20"/>
          <w:lang w:eastAsia="ru-RU"/>
        </w:rPr>
        <w:t>Скуратко</w:t>
      </w:r>
      <w:proofErr w:type="spellEnd"/>
      <w:r>
        <w:rPr>
          <w:rFonts w:ascii="Times New Roman" w:eastAsia="Times New Roman" w:hAnsi="Times New Roman" w:cs="Times New Roman"/>
          <w:b/>
          <w:bCs/>
          <w:i/>
          <w:iCs/>
          <w:sz w:val="20"/>
          <w:szCs w:val="20"/>
          <w:lang w:eastAsia="ru-RU"/>
        </w:rPr>
        <w:t xml:space="preserve"> Михаил Федорович</w:t>
      </w:r>
      <w:r w:rsidRPr="007F1290">
        <w:rPr>
          <w:rFonts w:ascii="Times New Roman" w:eastAsia="Times New Roman" w:hAnsi="Times New Roman" w:cs="Times New Roman"/>
          <w:b/>
          <w:bCs/>
          <w:i/>
          <w:iCs/>
          <w:sz w:val="20"/>
          <w:szCs w:val="20"/>
          <w:lang w:eastAsia="ru-RU"/>
        </w:rPr>
        <w:t xml:space="preserve"> - Генеральный директор;</w:t>
      </w:r>
    </w:p>
    <w:p w:rsidR="007F1290" w:rsidRDefault="007F1290" w:rsidP="007F1290">
      <w:pPr>
        <w:widowControl w:val="0"/>
        <w:autoSpaceDE w:val="0"/>
        <w:autoSpaceDN w:val="0"/>
        <w:adjustRightInd w:val="0"/>
        <w:spacing w:before="20" w:after="40" w:line="240" w:lineRule="auto"/>
        <w:ind w:left="200"/>
        <w:rPr>
          <w:rFonts w:ascii="Times New Roman" w:eastAsia="Times New Roman" w:hAnsi="Times New Roman" w:cs="Times New Roman"/>
          <w:b/>
          <w:bCs/>
          <w:i/>
          <w:iCs/>
          <w:sz w:val="20"/>
          <w:szCs w:val="20"/>
          <w:lang w:eastAsia="ru-RU"/>
        </w:rPr>
      </w:pPr>
      <w:r w:rsidRPr="007F1290">
        <w:rPr>
          <w:rFonts w:ascii="Times New Roman" w:eastAsia="Times New Roman" w:hAnsi="Times New Roman" w:cs="Times New Roman"/>
          <w:b/>
          <w:bCs/>
          <w:i/>
          <w:iCs/>
          <w:sz w:val="20"/>
          <w:szCs w:val="20"/>
          <w:lang w:eastAsia="ru-RU"/>
        </w:rPr>
        <w:lastRenderedPageBreak/>
        <w:t>Манухина Ольга Евгеньевна - Главный бухгалтер.</w:t>
      </w:r>
    </w:p>
    <w:p w:rsidR="007F1290" w:rsidRPr="007F1290" w:rsidRDefault="007F1290" w:rsidP="007F1290">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7F1290">
        <w:rPr>
          <w:rFonts w:ascii="Times New Roman" w:eastAsia="Times New Roman" w:hAnsi="Times New Roman" w:cs="Times New Roman"/>
          <w:b/>
          <w:bCs/>
          <w:i/>
          <w:iCs/>
          <w:sz w:val="20"/>
          <w:szCs w:val="20"/>
          <w:lang w:eastAsia="ru-RU"/>
        </w:rPr>
        <w:br/>
        <w:t>Решением работников эмитента создана первичная  профсоюзная организация, о чем в Едином государственном реестре юридических лиц 13 января 2005 года сделана регистрационная запись (государственный регистрационный номер - 2055800000023).</w:t>
      </w:r>
    </w:p>
    <w:p w:rsidR="008E5E41" w:rsidRDefault="008E5E41" w:rsidP="007F1290">
      <w:pPr>
        <w:autoSpaceDE w:val="0"/>
        <w:autoSpaceDN w:val="0"/>
        <w:adjustRightInd w:val="0"/>
        <w:spacing w:after="0" w:line="240" w:lineRule="auto"/>
        <w:rPr>
          <w:rFonts w:ascii="Calibri" w:hAnsi="Calibri" w:cs="Calibri"/>
        </w:rPr>
      </w:pPr>
    </w:p>
    <w:p w:rsidR="008E5E41" w:rsidRPr="00C54BC5"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C54BC5">
        <w:rPr>
          <w:rFonts w:ascii="Times New Roman" w:hAnsi="Times New Roman" w:cs="Times New Roman"/>
          <w:b/>
          <w:sz w:val="24"/>
          <w:szCs w:val="24"/>
        </w:rPr>
        <w:t>5.8. Сведения о любых обязательствах эмитента перед сотрудниками (работниками), касающихся возможности их участия в уставном капитале эмитента</w:t>
      </w:r>
    </w:p>
    <w:p w:rsidR="00D320D1" w:rsidRPr="00A95518" w:rsidRDefault="00D320D1"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D320D1" w:rsidRDefault="00D320D1" w:rsidP="00D320D1">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D320D1">
        <w:rPr>
          <w:rFonts w:ascii="Times New Roman" w:eastAsia="Times New Roman" w:hAnsi="Times New Roman" w:cs="Times New Roman"/>
          <w:b/>
          <w:bCs/>
          <w:i/>
          <w:iCs/>
          <w:sz w:val="20"/>
          <w:szCs w:val="20"/>
          <w:lang w:eastAsia="ru-RU"/>
        </w:rPr>
        <w:t>Эмитент не имеет обязательств перед сотрудниками (работниками), касающихся возможности их участия в уставном капитале эмитента</w:t>
      </w:r>
    </w:p>
    <w:p w:rsidR="00D320D1" w:rsidRPr="00D320D1" w:rsidRDefault="00D320D1" w:rsidP="00D320D1">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8E5E41" w:rsidRPr="00C54BC5" w:rsidRDefault="008E5E41" w:rsidP="00A95518">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C54BC5">
        <w:rPr>
          <w:rFonts w:ascii="Times New Roman" w:hAnsi="Times New Roman" w:cs="Times New Roman"/>
          <w:b/>
          <w:sz w:val="24"/>
          <w:szCs w:val="24"/>
        </w:rPr>
        <w:t>Раздел VI. Сведения об участниках (акционерах) эмитента и о совершенных эмитентом сделках, в совершении которых имелась заинтересованность</w:t>
      </w:r>
    </w:p>
    <w:p w:rsidR="008E5E41" w:rsidRDefault="008E5E41" w:rsidP="008E5E41">
      <w:pPr>
        <w:autoSpaceDE w:val="0"/>
        <w:autoSpaceDN w:val="0"/>
        <w:adjustRightInd w:val="0"/>
        <w:spacing w:after="0" w:line="240" w:lineRule="auto"/>
        <w:jc w:val="both"/>
        <w:rPr>
          <w:rFonts w:ascii="Calibri" w:hAnsi="Calibri" w:cs="Calibri"/>
        </w:rPr>
      </w:pPr>
    </w:p>
    <w:p w:rsidR="008E5E41" w:rsidRPr="00C54BC5"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C54BC5">
        <w:rPr>
          <w:rFonts w:ascii="Times New Roman" w:hAnsi="Times New Roman" w:cs="Times New Roman"/>
          <w:b/>
          <w:sz w:val="24"/>
          <w:szCs w:val="24"/>
        </w:rPr>
        <w:t>6.1. Сведения об общем количестве акционеров (участников) эмитента</w:t>
      </w:r>
    </w:p>
    <w:p w:rsidR="004959C5" w:rsidRPr="00A95518" w:rsidRDefault="004959C5"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4959C5" w:rsidRPr="004959C5" w:rsidRDefault="004959C5"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4959C5">
        <w:rPr>
          <w:rFonts w:ascii="Times New Roman" w:eastAsia="Times New Roman" w:hAnsi="Times New Roman" w:cs="Times New Roman"/>
          <w:sz w:val="20"/>
          <w:szCs w:val="20"/>
          <w:lang w:eastAsia="ru-RU"/>
        </w:rPr>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sidRPr="004959C5">
        <w:rPr>
          <w:rFonts w:ascii="Times New Roman" w:eastAsia="Times New Roman" w:hAnsi="Times New Roman" w:cs="Times New Roman"/>
          <w:b/>
          <w:bCs/>
          <w:i/>
          <w:iCs/>
          <w:sz w:val="20"/>
          <w:szCs w:val="20"/>
          <w:lang w:eastAsia="ru-RU"/>
        </w:rPr>
        <w:t xml:space="preserve"> 1</w:t>
      </w:r>
    </w:p>
    <w:p w:rsidR="004959C5" w:rsidRPr="004959C5" w:rsidRDefault="004959C5" w:rsidP="004959C5">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4959C5">
        <w:rPr>
          <w:rFonts w:ascii="Times New Roman" w:eastAsia="Times New Roman" w:hAnsi="Times New Roman" w:cs="Times New Roman"/>
          <w:sz w:val="20"/>
          <w:szCs w:val="20"/>
          <w:lang w:eastAsia="ru-RU"/>
        </w:rPr>
        <w:t>Общее количество номинальных держателей акций эмитента:</w:t>
      </w:r>
      <w:r w:rsidRPr="004959C5">
        <w:rPr>
          <w:rFonts w:ascii="Times New Roman" w:eastAsia="Times New Roman" w:hAnsi="Times New Roman" w:cs="Times New Roman"/>
          <w:b/>
          <w:bCs/>
          <w:i/>
          <w:iCs/>
          <w:sz w:val="20"/>
          <w:szCs w:val="20"/>
          <w:lang w:eastAsia="ru-RU"/>
        </w:rPr>
        <w:t xml:space="preserve"> 0</w:t>
      </w:r>
    </w:p>
    <w:p w:rsidR="004959C5" w:rsidRPr="004959C5" w:rsidRDefault="004959C5" w:rsidP="004959C5">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959C5" w:rsidRPr="004959C5" w:rsidRDefault="004959C5" w:rsidP="004959C5">
      <w:pPr>
        <w:widowControl w:val="0"/>
        <w:autoSpaceDE w:val="0"/>
        <w:autoSpaceDN w:val="0"/>
        <w:adjustRightInd w:val="0"/>
        <w:spacing w:before="20" w:after="40" w:line="240" w:lineRule="auto"/>
        <w:jc w:val="both"/>
        <w:rPr>
          <w:rFonts w:ascii="Times New Roman" w:eastAsia="Times New Roman" w:hAnsi="Times New Roman" w:cs="Times New Roman"/>
          <w:b/>
          <w:bCs/>
          <w:i/>
          <w:iCs/>
          <w:sz w:val="20"/>
          <w:szCs w:val="20"/>
          <w:lang w:eastAsia="ru-RU"/>
        </w:rPr>
      </w:pPr>
      <w:r>
        <w:rPr>
          <w:rFonts w:ascii="Times New Roman" w:eastAsia="Times New Roman" w:hAnsi="Times New Roman" w:cs="Times New Roman"/>
          <w:b/>
          <w:bCs/>
          <w:i/>
          <w:iCs/>
          <w:sz w:val="20"/>
          <w:szCs w:val="20"/>
          <w:lang w:eastAsia="ru-RU"/>
        </w:rPr>
        <w:t xml:space="preserve">       </w:t>
      </w:r>
      <w:proofErr w:type="gramStart"/>
      <w:r w:rsidRPr="004959C5">
        <w:rPr>
          <w:rFonts w:ascii="Times New Roman" w:eastAsia="Times New Roman" w:hAnsi="Times New Roman" w:cs="Times New Roman"/>
          <w:b/>
          <w:bCs/>
          <w:i/>
          <w:iCs/>
          <w:sz w:val="20"/>
          <w:szCs w:val="20"/>
          <w:lang w:eastAsia="ru-RU"/>
        </w:rPr>
        <w:t>В связи с тем, что общество с момента создания состояло из одного акционера, сведения о списке лиц, имевших (имеющих) право на участие в общем собрании акционеров эмитента (ином списке лиц, составленном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 не</w:t>
      </w:r>
      <w:proofErr w:type="gramEnd"/>
      <w:r w:rsidRPr="004959C5">
        <w:rPr>
          <w:rFonts w:ascii="Times New Roman" w:eastAsia="Times New Roman" w:hAnsi="Times New Roman" w:cs="Times New Roman"/>
          <w:b/>
          <w:bCs/>
          <w:i/>
          <w:iCs/>
          <w:sz w:val="20"/>
          <w:szCs w:val="20"/>
          <w:lang w:eastAsia="ru-RU"/>
        </w:rPr>
        <w:t xml:space="preserve"> предоставляются</w:t>
      </w:r>
    </w:p>
    <w:p w:rsidR="004959C5" w:rsidRPr="004959C5" w:rsidRDefault="004959C5" w:rsidP="004959C5">
      <w:pPr>
        <w:widowControl w:val="0"/>
        <w:autoSpaceDE w:val="0"/>
        <w:autoSpaceDN w:val="0"/>
        <w:adjustRightInd w:val="0"/>
        <w:spacing w:before="240" w:after="40" w:line="240" w:lineRule="auto"/>
        <w:jc w:val="both"/>
        <w:rPr>
          <w:rFonts w:ascii="Times New Roman" w:eastAsia="Times New Roman" w:hAnsi="Times New Roman" w:cs="Times New Roman"/>
          <w:sz w:val="20"/>
          <w:szCs w:val="20"/>
          <w:lang w:eastAsia="ru-RU"/>
        </w:rPr>
      </w:pPr>
      <w:r w:rsidRPr="004959C5">
        <w:rPr>
          <w:rFonts w:ascii="Times New Roman" w:eastAsia="Times New Roman" w:hAnsi="Times New Roman" w:cs="Times New Roman"/>
          <w:sz w:val="20"/>
          <w:szCs w:val="20"/>
          <w:lang w:eastAsia="ru-RU"/>
        </w:rPr>
        <w:t>Информация о количестве собственных акций, находящихся на балансе эмитента на дату окончания отчетного квартала</w:t>
      </w:r>
    </w:p>
    <w:p w:rsidR="004959C5" w:rsidRPr="004959C5" w:rsidRDefault="004959C5" w:rsidP="004959C5">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4959C5">
        <w:rPr>
          <w:rFonts w:ascii="Times New Roman" w:eastAsia="Times New Roman" w:hAnsi="Times New Roman" w:cs="Times New Roman"/>
          <w:b/>
          <w:bCs/>
          <w:i/>
          <w:iCs/>
          <w:sz w:val="20"/>
          <w:szCs w:val="20"/>
          <w:lang w:eastAsia="ru-RU"/>
        </w:rPr>
        <w:t>Собственных акций, находящихся на балансе эмитента нет</w:t>
      </w:r>
    </w:p>
    <w:p w:rsidR="004959C5" w:rsidRPr="004959C5" w:rsidRDefault="004959C5" w:rsidP="004959C5">
      <w:pPr>
        <w:widowControl w:val="0"/>
        <w:autoSpaceDE w:val="0"/>
        <w:autoSpaceDN w:val="0"/>
        <w:adjustRightInd w:val="0"/>
        <w:spacing w:before="240" w:after="40" w:line="240" w:lineRule="auto"/>
        <w:jc w:val="both"/>
        <w:rPr>
          <w:rFonts w:ascii="Times New Roman" w:eastAsia="Times New Roman" w:hAnsi="Times New Roman" w:cs="Times New Roman"/>
          <w:sz w:val="20"/>
          <w:szCs w:val="20"/>
          <w:lang w:eastAsia="ru-RU"/>
        </w:rPr>
      </w:pPr>
      <w:r w:rsidRPr="004959C5">
        <w:rPr>
          <w:rFonts w:ascii="Times New Roman" w:eastAsia="Times New Roman" w:hAnsi="Times New Roman" w:cs="Times New Roman"/>
          <w:sz w:val="20"/>
          <w:szCs w:val="20"/>
          <w:lang w:eastAsia="ru-RU"/>
        </w:rPr>
        <w:t>Информация о количестве акций эмитента, принадлежащих подконтрольным ему организациям</w:t>
      </w:r>
    </w:p>
    <w:p w:rsidR="004959C5" w:rsidRPr="004959C5" w:rsidRDefault="00AE5F37" w:rsidP="004959C5">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i/>
          <w:iCs/>
          <w:sz w:val="20"/>
          <w:szCs w:val="20"/>
          <w:lang w:eastAsia="ru-RU"/>
        </w:rPr>
        <w:t>Э</w:t>
      </w:r>
      <w:r w:rsidR="004959C5" w:rsidRPr="004959C5">
        <w:rPr>
          <w:rFonts w:ascii="Times New Roman" w:eastAsia="Times New Roman" w:hAnsi="Times New Roman" w:cs="Times New Roman"/>
          <w:b/>
          <w:bCs/>
          <w:i/>
          <w:iCs/>
          <w:sz w:val="20"/>
          <w:szCs w:val="20"/>
          <w:lang w:eastAsia="ru-RU"/>
        </w:rPr>
        <w:t xml:space="preserve">митент </w:t>
      </w:r>
      <w:r>
        <w:rPr>
          <w:rFonts w:ascii="Times New Roman" w:eastAsia="Times New Roman" w:hAnsi="Times New Roman" w:cs="Times New Roman"/>
          <w:b/>
          <w:bCs/>
          <w:i/>
          <w:iCs/>
          <w:sz w:val="20"/>
          <w:szCs w:val="20"/>
          <w:lang w:eastAsia="ru-RU"/>
        </w:rPr>
        <w:t>не имеет</w:t>
      </w:r>
      <w:r w:rsidR="004959C5" w:rsidRPr="004959C5">
        <w:rPr>
          <w:rFonts w:ascii="Times New Roman" w:eastAsia="Times New Roman" w:hAnsi="Times New Roman" w:cs="Times New Roman"/>
          <w:b/>
          <w:bCs/>
          <w:i/>
          <w:iCs/>
          <w:sz w:val="20"/>
          <w:szCs w:val="20"/>
          <w:lang w:eastAsia="ru-RU"/>
        </w:rPr>
        <w:t xml:space="preserve"> подконтрольны</w:t>
      </w:r>
      <w:r>
        <w:rPr>
          <w:rFonts w:ascii="Times New Roman" w:eastAsia="Times New Roman" w:hAnsi="Times New Roman" w:cs="Times New Roman"/>
          <w:b/>
          <w:bCs/>
          <w:i/>
          <w:iCs/>
          <w:sz w:val="20"/>
          <w:szCs w:val="20"/>
          <w:lang w:eastAsia="ru-RU"/>
        </w:rPr>
        <w:t>х</w:t>
      </w:r>
      <w:r w:rsidR="004959C5" w:rsidRPr="004959C5">
        <w:rPr>
          <w:rFonts w:ascii="Times New Roman" w:eastAsia="Times New Roman" w:hAnsi="Times New Roman" w:cs="Times New Roman"/>
          <w:b/>
          <w:bCs/>
          <w:i/>
          <w:iCs/>
          <w:sz w:val="20"/>
          <w:szCs w:val="20"/>
          <w:lang w:eastAsia="ru-RU"/>
        </w:rPr>
        <w:t xml:space="preserve"> ему организаци</w:t>
      </w:r>
      <w:r>
        <w:rPr>
          <w:rFonts w:ascii="Times New Roman" w:eastAsia="Times New Roman" w:hAnsi="Times New Roman" w:cs="Times New Roman"/>
          <w:b/>
          <w:bCs/>
          <w:i/>
          <w:iCs/>
          <w:sz w:val="20"/>
          <w:szCs w:val="20"/>
          <w:lang w:eastAsia="ru-RU"/>
        </w:rPr>
        <w:t>й.</w:t>
      </w:r>
    </w:p>
    <w:p w:rsidR="008E5E41" w:rsidRDefault="008E5E41" w:rsidP="008E5E41">
      <w:pPr>
        <w:autoSpaceDE w:val="0"/>
        <w:autoSpaceDN w:val="0"/>
        <w:adjustRightInd w:val="0"/>
        <w:spacing w:after="0" w:line="240" w:lineRule="auto"/>
        <w:jc w:val="both"/>
        <w:rPr>
          <w:rFonts w:ascii="Calibri" w:hAnsi="Calibri" w:cs="Calibri"/>
        </w:rPr>
      </w:pPr>
    </w:p>
    <w:p w:rsidR="008E5E41" w:rsidRPr="00C54BC5"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C54BC5">
        <w:rPr>
          <w:rFonts w:ascii="Times New Roman" w:hAnsi="Times New Roman" w:cs="Times New Roman"/>
          <w:b/>
          <w:sz w:val="24"/>
          <w:szCs w:val="24"/>
        </w:rPr>
        <w:t xml:space="preserve">6.2. </w:t>
      </w:r>
      <w:proofErr w:type="gramStart"/>
      <w:r w:rsidRPr="00C54BC5">
        <w:rPr>
          <w:rFonts w:ascii="Times New Roman" w:hAnsi="Times New Roman" w:cs="Times New Roman"/>
          <w:b/>
          <w:sz w:val="24"/>
          <w:szCs w:val="24"/>
        </w:rPr>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proofErr w:type="gramEnd"/>
    </w:p>
    <w:p w:rsidR="00E51353" w:rsidRDefault="00E51353"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Участники (акционеры) эмитента, владеющие не менее чем пятью процентами его уставного капитала или не менее чем пятью процентами его обыкновенных акций</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b/>
          <w:bCs/>
          <w:i/>
          <w:iCs/>
          <w:sz w:val="20"/>
          <w:szCs w:val="20"/>
          <w:lang w:eastAsia="ru-RU"/>
        </w:rPr>
        <w:t>1.</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Полное фирменное наименование:</w:t>
      </w:r>
      <w:r w:rsidRPr="00E51353">
        <w:rPr>
          <w:rFonts w:ascii="Times New Roman" w:eastAsia="Times New Roman" w:hAnsi="Times New Roman" w:cs="Times New Roman"/>
          <w:b/>
          <w:bCs/>
          <w:i/>
          <w:iCs/>
          <w:sz w:val="20"/>
          <w:szCs w:val="20"/>
          <w:lang w:eastAsia="ru-RU"/>
        </w:rPr>
        <w:t xml:space="preserve"> закрытое акционерное общество "</w:t>
      </w:r>
      <w:proofErr w:type="spellStart"/>
      <w:r w:rsidRPr="00E51353">
        <w:rPr>
          <w:rFonts w:ascii="Times New Roman" w:eastAsia="Times New Roman" w:hAnsi="Times New Roman" w:cs="Times New Roman"/>
          <w:b/>
          <w:bCs/>
          <w:i/>
          <w:iCs/>
          <w:sz w:val="20"/>
          <w:szCs w:val="20"/>
          <w:lang w:eastAsia="ru-RU"/>
        </w:rPr>
        <w:t>Трансмашхолдинг</w:t>
      </w:r>
      <w:proofErr w:type="spellEnd"/>
      <w:r w:rsidRPr="00E51353">
        <w:rPr>
          <w:rFonts w:ascii="Times New Roman" w:eastAsia="Times New Roman" w:hAnsi="Times New Roman" w:cs="Times New Roman"/>
          <w:b/>
          <w:bCs/>
          <w:i/>
          <w:iCs/>
          <w:sz w:val="20"/>
          <w:szCs w:val="20"/>
          <w:lang w:eastAsia="ru-RU"/>
        </w:rPr>
        <w:t>"</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Сокращенное фирменное наименование:</w:t>
      </w:r>
      <w:r w:rsidRPr="00E51353">
        <w:rPr>
          <w:rFonts w:ascii="Times New Roman" w:eastAsia="Times New Roman" w:hAnsi="Times New Roman" w:cs="Times New Roman"/>
          <w:b/>
          <w:bCs/>
          <w:i/>
          <w:iCs/>
          <w:sz w:val="20"/>
          <w:szCs w:val="20"/>
          <w:lang w:eastAsia="ru-RU"/>
        </w:rPr>
        <w:t xml:space="preserve"> ЗАО "</w:t>
      </w:r>
      <w:proofErr w:type="spellStart"/>
      <w:r w:rsidRPr="00E51353">
        <w:rPr>
          <w:rFonts w:ascii="Times New Roman" w:eastAsia="Times New Roman" w:hAnsi="Times New Roman" w:cs="Times New Roman"/>
          <w:b/>
          <w:bCs/>
          <w:i/>
          <w:iCs/>
          <w:sz w:val="20"/>
          <w:szCs w:val="20"/>
          <w:lang w:eastAsia="ru-RU"/>
        </w:rPr>
        <w:t>Трансмашхолдинг</w:t>
      </w:r>
      <w:proofErr w:type="spellEnd"/>
      <w:r w:rsidRPr="00E51353">
        <w:rPr>
          <w:rFonts w:ascii="Times New Roman" w:eastAsia="Times New Roman" w:hAnsi="Times New Roman" w:cs="Times New Roman"/>
          <w:b/>
          <w:bCs/>
          <w:i/>
          <w:iCs/>
          <w:sz w:val="20"/>
          <w:szCs w:val="20"/>
          <w:lang w:eastAsia="ru-RU"/>
        </w:rPr>
        <w:t>"</w:t>
      </w:r>
    </w:p>
    <w:p w:rsidR="00E51353" w:rsidRPr="00E51353" w:rsidRDefault="00E51353" w:rsidP="00E51353">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Место нахождения</w:t>
      </w:r>
    </w:p>
    <w:p w:rsidR="00E51353" w:rsidRPr="00E51353" w:rsidRDefault="00E51353" w:rsidP="00E51353">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b/>
          <w:bCs/>
          <w:i/>
          <w:iCs/>
          <w:sz w:val="20"/>
          <w:szCs w:val="20"/>
          <w:lang w:eastAsia="ru-RU"/>
        </w:rPr>
        <w:t xml:space="preserve">115054 Россия, город Москва, </w:t>
      </w:r>
      <w:proofErr w:type="spellStart"/>
      <w:r w:rsidRPr="00E51353">
        <w:rPr>
          <w:rFonts w:ascii="Times New Roman" w:eastAsia="Times New Roman" w:hAnsi="Times New Roman" w:cs="Times New Roman"/>
          <w:b/>
          <w:bCs/>
          <w:i/>
          <w:iCs/>
          <w:sz w:val="20"/>
          <w:szCs w:val="20"/>
          <w:lang w:eastAsia="ru-RU"/>
        </w:rPr>
        <w:t>Озерковская</w:t>
      </w:r>
      <w:proofErr w:type="spellEnd"/>
      <w:r w:rsidRPr="00E51353">
        <w:rPr>
          <w:rFonts w:ascii="Times New Roman" w:eastAsia="Times New Roman" w:hAnsi="Times New Roman" w:cs="Times New Roman"/>
          <w:b/>
          <w:bCs/>
          <w:i/>
          <w:iCs/>
          <w:sz w:val="20"/>
          <w:szCs w:val="20"/>
          <w:lang w:eastAsia="ru-RU"/>
        </w:rPr>
        <w:t xml:space="preserve"> набережная 54 стр. 1</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ИНН:</w:t>
      </w:r>
      <w:r w:rsidRPr="00E51353">
        <w:rPr>
          <w:rFonts w:ascii="Times New Roman" w:eastAsia="Times New Roman" w:hAnsi="Times New Roman" w:cs="Times New Roman"/>
          <w:b/>
          <w:bCs/>
          <w:i/>
          <w:iCs/>
          <w:sz w:val="20"/>
          <w:szCs w:val="20"/>
          <w:lang w:eastAsia="ru-RU"/>
        </w:rPr>
        <w:t xml:space="preserve"> 7723199790</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ОГРН:</w:t>
      </w:r>
      <w:r w:rsidRPr="00E51353">
        <w:rPr>
          <w:rFonts w:ascii="Times New Roman" w:eastAsia="Times New Roman" w:hAnsi="Times New Roman" w:cs="Times New Roman"/>
          <w:b/>
          <w:bCs/>
          <w:i/>
          <w:iCs/>
          <w:sz w:val="20"/>
          <w:szCs w:val="20"/>
          <w:lang w:eastAsia="ru-RU"/>
        </w:rPr>
        <w:t xml:space="preserve"> 1027739893246</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Доля участия лица в уставном капитале эмитента:</w:t>
      </w:r>
      <w:r w:rsidRPr="00E51353">
        <w:rPr>
          <w:rFonts w:ascii="Times New Roman" w:eastAsia="Times New Roman" w:hAnsi="Times New Roman" w:cs="Times New Roman"/>
          <w:b/>
          <w:bCs/>
          <w:i/>
          <w:iCs/>
          <w:sz w:val="20"/>
          <w:szCs w:val="20"/>
          <w:lang w:eastAsia="ru-RU"/>
        </w:rPr>
        <w:t xml:space="preserve"> 100%</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Доля принадлежащих лицу обыкновенных акций эмитента:</w:t>
      </w:r>
      <w:r w:rsidRPr="00E51353">
        <w:rPr>
          <w:rFonts w:ascii="Times New Roman" w:eastAsia="Times New Roman" w:hAnsi="Times New Roman" w:cs="Times New Roman"/>
          <w:b/>
          <w:bCs/>
          <w:i/>
          <w:iCs/>
          <w:sz w:val="20"/>
          <w:szCs w:val="20"/>
          <w:lang w:eastAsia="ru-RU"/>
        </w:rPr>
        <w:t xml:space="preserve"> 100%</w:t>
      </w:r>
    </w:p>
    <w:p w:rsidR="00E51353" w:rsidRPr="00E51353" w:rsidRDefault="00E51353" w:rsidP="00E51353">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val="en-US" w:eastAsia="ru-RU"/>
        </w:rPr>
      </w:pPr>
      <w:r w:rsidRPr="00E51353">
        <w:rPr>
          <w:rFonts w:ascii="Times New Roman" w:eastAsia="Times New Roman" w:hAnsi="Times New Roman" w:cs="Times New Roman"/>
          <w:sz w:val="20"/>
          <w:szCs w:val="20"/>
          <w:lang w:eastAsia="ru-RU"/>
        </w:rPr>
        <w:t>Лица, контролирующие участника (акционера) эмитента</w:t>
      </w:r>
    </w:p>
    <w:p w:rsidR="00C54BC5" w:rsidRPr="00C54BC5" w:rsidRDefault="00C54BC5"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val="en-US" w:eastAsia="ru-RU"/>
        </w:rPr>
      </w:pP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b/>
          <w:bCs/>
          <w:i/>
          <w:iCs/>
          <w:sz w:val="20"/>
          <w:szCs w:val="20"/>
          <w:lang w:eastAsia="ru-RU"/>
        </w:rPr>
        <w:lastRenderedPageBreak/>
        <w:t>1.1.</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Полное фирменное наименование:</w:t>
      </w:r>
      <w:r w:rsidRPr="00E51353">
        <w:rPr>
          <w:rFonts w:ascii="Times New Roman" w:eastAsia="Times New Roman" w:hAnsi="Times New Roman" w:cs="Times New Roman"/>
          <w:b/>
          <w:bCs/>
          <w:i/>
          <w:iCs/>
          <w:sz w:val="20"/>
          <w:szCs w:val="20"/>
          <w:lang w:eastAsia="ru-RU"/>
        </w:rPr>
        <w:t xml:space="preserve"> </w:t>
      </w:r>
      <w:proofErr w:type="spellStart"/>
      <w:r w:rsidRPr="00E51353">
        <w:rPr>
          <w:rFonts w:ascii="Times New Roman" w:eastAsia="Times New Roman" w:hAnsi="Times New Roman" w:cs="Times New Roman"/>
          <w:b/>
          <w:bCs/>
          <w:i/>
          <w:iCs/>
          <w:sz w:val="20"/>
          <w:szCs w:val="20"/>
          <w:lang w:eastAsia="ru-RU"/>
        </w:rPr>
        <w:t>The</w:t>
      </w:r>
      <w:proofErr w:type="spellEnd"/>
      <w:r w:rsidRPr="00E51353">
        <w:rPr>
          <w:rFonts w:ascii="Times New Roman" w:eastAsia="Times New Roman" w:hAnsi="Times New Roman" w:cs="Times New Roman"/>
          <w:b/>
          <w:bCs/>
          <w:i/>
          <w:iCs/>
          <w:sz w:val="20"/>
          <w:szCs w:val="20"/>
          <w:lang w:eastAsia="ru-RU"/>
        </w:rPr>
        <w:t xml:space="preserve"> </w:t>
      </w:r>
      <w:proofErr w:type="spellStart"/>
      <w:r w:rsidRPr="00E51353">
        <w:rPr>
          <w:rFonts w:ascii="Times New Roman" w:eastAsia="Times New Roman" w:hAnsi="Times New Roman" w:cs="Times New Roman"/>
          <w:b/>
          <w:bCs/>
          <w:i/>
          <w:iCs/>
          <w:sz w:val="20"/>
          <w:szCs w:val="20"/>
          <w:lang w:eastAsia="ru-RU"/>
        </w:rPr>
        <w:t>Breakers</w:t>
      </w:r>
      <w:proofErr w:type="spellEnd"/>
      <w:r w:rsidRPr="00E51353">
        <w:rPr>
          <w:rFonts w:ascii="Times New Roman" w:eastAsia="Times New Roman" w:hAnsi="Times New Roman" w:cs="Times New Roman"/>
          <w:b/>
          <w:bCs/>
          <w:i/>
          <w:iCs/>
          <w:sz w:val="20"/>
          <w:szCs w:val="20"/>
          <w:lang w:eastAsia="ru-RU"/>
        </w:rPr>
        <w:t xml:space="preserve"> </w:t>
      </w:r>
      <w:proofErr w:type="spellStart"/>
      <w:r w:rsidRPr="00E51353">
        <w:rPr>
          <w:rFonts w:ascii="Times New Roman" w:eastAsia="Times New Roman" w:hAnsi="Times New Roman" w:cs="Times New Roman"/>
          <w:b/>
          <w:bCs/>
          <w:i/>
          <w:iCs/>
          <w:sz w:val="20"/>
          <w:szCs w:val="20"/>
          <w:lang w:eastAsia="ru-RU"/>
        </w:rPr>
        <w:t>Investments</w:t>
      </w:r>
      <w:proofErr w:type="spellEnd"/>
      <w:r w:rsidRPr="00E51353">
        <w:rPr>
          <w:rFonts w:ascii="Times New Roman" w:eastAsia="Times New Roman" w:hAnsi="Times New Roman" w:cs="Times New Roman"/>
          <w:b/>
          <w:bCs/>
          <w:i/>
          <w:iCs/>
          <w:sz w:val="20"/>
          <w:szCs w:val="20"/>
          <w:lang w:eastAsia="ru-RU"/>
        </w:rPr>
        <w:t xml:space="preserve"> B.V. (</w:t>
      </w:r>
      <w:proofErr w:type="spellStart"/>
      <w:r w:rsidRPr="00E51353">
        <w:rPr>
          <w:rFonts w:ascii="Times New Roman" w:eastAsia="Times New Roman" w:hAnsi="Times New Roman" w:cs="Times New Roman"/>
          <w:b/>
          <w:bCs/>
          <w:i/>
          <w:iCs/>
          <w:sz w:val="20"/>
          <w:szCs w:val="20"/>
          <w:lang w:eastAsia="ru-RU"/>
        </w:rPr>
        <w:t>Брейкерс</w:t>
      </w:r>
      <w:proofErr w:type="spellEnd"/>
      <w:r w:rsidRPr="00E51353">
        <w:rPr>
          <w:rFonts w:ascii="Times New Roman" w:eastAsia="Times New Roman" w:hAnsi="Times New Roman" w:cs="Times New Roman"/>
          <w:b/>
          <w:bCs/>
          <w:i/>
          <w:iCs/>
          <w:sz w:val="20"/>
          <w:szCs w:val="20"/>
          <w:lang w:eastAsia="ru-RU"/>
        </w:rPr>
        <w:t xml:space="preserve"> </w:t>
      </w:r>
      <w:proofErr w:type="spellStart"/>
      <w:r w:rsidRPr="00E51353">
        <w:rPr>
          <w:rFonts w:ascii="Times New Roman" w:eastAsia="Times New Roman" w:hAnsi="Times New Roman" w:cs="Times New Roman"/>
          <w:b/>
          <w:bCs/>
          <w:i/>
          <w:iCs/>
          <w:sz w:val="20"/>
          <w:szCs w:val="20"/>
          <w:lang w:eastAsia="ru-RU"/>
        </w:rPr>
        <w:t>Инвестментс</w:t>
      </w:r>
      <w:proofErr w:type="spellEnd"/>
      <w:r w:rsidRPr="00E51353">
        <w:rPr>
          <w:rFonts w:ascii="Times New Roman" w:eastAsia="Times New Roman" w:hAnsi="Times New Roman" w:cs="Times New Roman"/>
          <w:b/>
          <w:bCs/>
          <w:i/>
          <w:iCs/>
          <w:sz w:val="20"/>
          <w:szCs w:val="20"/>
          <w:lang w:eastAsia="ru-RU"/>
        </w:rPr>
        <w:t xml:space="preserve">  Б.В.)</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Сокращенное фирменное наименование:</w:t>
      </w:r>
      <w:r w:rsidRPr="00E51353">
        <w:rPr>
          <w:rFonts w:ascii="Times New Roman" w:eastAsia="Times New Roman" w:hAnsi="Times New Roman" w:cs="Times New Roman"/>
          <w:b/>
          <w:bCs/>
          <w:i/>
          <w:iCs/>
          <w:sz w:val="20"/>
          <w:szCs w:val="20"/>
          <w:lang w:eastAsia="ru-RU"/>
        </w:rPr>
        <w:t xml:space="preserve"> </w:t>
      </w:r>
      <w:proofErr w:type="spellStart"/>
      <w:r w:rsidRPr="00E51353">
        <w:rPr>
          <w:rFonts w:ascii="Times New Roman" w:eastAsia="Times New Roman" w:hAnsi="Times New Roman" w:cs="Times New Roman"/>
          <w:b/>
          <w:bCs/>
          <w:i/>
          <w:iCs/>
          <w:sz w:val="20"/>
          <w:szCs w:val="20"/>
          <w:lang w:eastAsia="ru-RU"/>
        </w:rPr>
        <w:t>The</w:t>
      </w:r>
      <w:proofErr w:type="spellEnd"/>
      <w:r w:rsidRPr="00E51353">
        <w:rPr>
          <w:rFonts w:ascii="Times New Roman" w:eastAsia="Times New Roman" w:hAnsi="Times New Roman" w:cs="Times New Roman"/>
          <w:b/>
          <w:bCs/>
          <w:i/>
          <w:iCs/>
          <w:sz w:val="20"/>
          <w:szCs w:val="20"/>
          <w:lang w:eastAsia="ru-RU"/>
        </w:rPr>
        <w:t xml:space="preserve"> </w:t>
      </w:r>
      <w:proofErr w:type="spellStart"/>
      <w:r w:rsidRPr="00E51353">
        <w:rPr>
          <w:rFonts w:ascii="Times New Roman" w:eastAsia="Times New Roman" w:hAnsi="Times New Roman" w:cs="Times New Roman"/>
          <w:b/>
          <w:bCs/>
          <w:i/>
          <w:iCs/>
          <w:sz w:val="20"/>
          <w:szCs w:val="20"/>
          <w:lang w:eastAsia="ru-RU"/>
        </w:rPr>
        <w:t>Breakers</w:t>
      </w:r>
      <w:proofErr w:type="spellEnd"/>
      <w:r w:rsidRPr="00E51353">
        <w:rPr>
          <w:rFonts w:ascii="Times New Roman" w:eastAsia="Times New Roman" w:hAnsi="Times New Roman" w:cs="Times New Roman"/>
          <w:b/>
          <w:bCs/>
          <w:i/>
          <w:iCs/>
          <w:sz w:val="20"/>
          <w:szCs w:val="20"/>
          <w:lang w:eastAsia="ru-RU"/>
        </w:rPr>
        <w:t xml:space="preserve"> </w:t>
      </w:r>
      <w:proofErr w:type="spellStart"/>
      <w:r w:rsidRPr="00E51353">
        <w:rPr>
          <w:rFonts w:ascii="Times New Roman" w:eastAsia="Times New Roman" w:hAnsi="Times New Roman" w:cs="Times New Roman"/>
          <w:b/>
          <w:bCs/>
          <w:i/>
          <w:iCs/>
          <w:sz w:val="20"/>
          <w:szCs w:val="20"/>
          <w:lang w:eastAsia="ru-RU"/>
        </w:rPr>
        <w:t>Investments</w:t>
      </w:r>
      <w:proofErr w:type="spellEnd"/>
      <w:r w:rsidRPr="00E51353">
        <w:rPr>
          <w:rFonts w:ascii="Times New Roman" w:eastAsia="Times New Roman" w:hAnsi="Times New Roman" w:cs="Times New Roman"/>
          <w:b/>
          <w:bCs/>
          <w:i/>
          <w:iCs/>
          <w:sz w:val="20"/>
          <w:szCs w:val="20"/>
          <w:lang w:eastAsia="ru-RU"/>
        </w:rPr>
        <w:t xml:space="preserve"> B.V. (</w:t>
      </w:r>
      <w:proofErr w:type="spellStart"/>
      <w:r w:rsidRPr="00E51353">
        <w:rPr>
          <w:rFonts w:ascii="Times New Roman" w:eastAsia="Times New Roman" w:hAnsi="Times New Roman" w:cs="Times New Roman"/>
          <w:b/>
          <w:bCs/>
          <w:i/>
          <w:iCs/>
          <w:sz w:val="20"/>
          <w:szCs w:val="20"/>
          <w:lang w:eastAsia="ru-RU"/>
        </w:rPr>
        <w:t>Брейкерс</w:t>
      </w:r>
      <w:proofErr w:type="spellEnd"/>
      <w:r w:rsidRPr="00E51353">
        <w:rPr>
          <w:rFonts w:ascii="Times New Roman" w:eastAsia="Times New Roman" w:hAnsi="Times New Roman" w:cs="Times New Roman"/>
          <w:b/>
          <w:bCs/>
          <w:i/>
          <w:iCs/>
          <w:sz w:val="20"/>
          <w:szCs w:val="20"/>
          <w:lang w:eastAsia="ru-RU"/>
        </w:rPr>
        <w:t xml:space="preserve"> </w:t>
      </w:r>
      <w:proofErr w:type="spellStart"/>
      <w:r w:rsidRPr="00E51353">
        <w:rPr>
          <w:rFonts w:ascii="Times New Roman" w:eastAsia="Times New Roman" w:hAnsi="Times New Roman" w:cs="Times New Roman"/>
          <w:b/>
          <w:bCs/>
          <w:i/>
          <w:iCs/>
          <w:sz w:val="20"/>
          <w:szCs w:val="20"/>
          <w:lang w:eastAsia="ru-RU"/>
        </w:rPr>
        <w:t>Инвестментс</w:t>
      </w:r>
      <w:proofErr w:type="spellEnd"/>
      <w:r w:rsidRPr="00E51353">
        <w:rPr>
          <w:rFonts w:ascii="Times New Roman" w:eastAsia="Times New Roman" w:hAnsi="Times New Roman" w:cs="Times New Roman"/>
          <w:b/>
          <w:bCs/>
          <w:i/>
          <w:iCs/>
          <w:sz w:val="20"/>
          <w:szCs w:val="20"/>
          <w:lang w:eastAsia="ru-RU"/>
        </w:rPr>
        <w:t xml:space="preserve">  Б.В.)</w:t>
      </w:r>
    </w:p>
    <w:p w:rsidR="00E51353" w:rsidRPr="00E51353" w:rsidRDefault="00E51353" w:rsidP="00E51353">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Место нахождения</w:t>
      </w:r>
    </w:p>
    <w:p w:rsidR="00E51353" w:rsidRPr="00E51353" w:rsidRDefault="00E51353" w:rsidP="00E51353">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b/>
          <w:bCs/>
          <w:i/>
          <w:iCs/>
          <w:sz w:val="20"/>
          <w:szCs w:val="20"/>
          <w:lang w:eastAsia="ru-RU"/>
        </w:rPr>
        <w:t xml:space="preserve"> Нидерланды, </w:t>
      </w:r>
      <w:proofErr w:type="spellStart"/>
      <w:r w:rsidRPr="00E51353">
        <w:rPr>
          <w:rFonts w:ascii="Times New Roman" w:eastAsia="Times New Roman" w:hAnsi="Times New Roman" w:cs="Times New Roman"/>
          <w:b/>
          <w:bCs/>
          <w:i/>
          <w:iCs/>
          <w:sz w:val="20"/>
          <w:szCs w:val="20"/>
          <w:lang w:eastAsia="ru-RU"/>
        </w:rPr>
        <w:t>Amsterdam</w:t>
      </w:r>
      <w:proofErr w:type="spellEnd"/>
      <w:r w:rsidRPr="00E51353">
        <w:rPr>
          <w:rFonts w:ascii="Times New Roman" w:eastAsia="Times New Roman" w:hAnsi="Times New Roman" w:cs="Times New Roman"/>
          <w:b/>
          <w:bCs/>
          <w:i/>
          <w:iCs/>
          <w:sz w:val="20"/>
          <w:szCs w:val="20"/>
          <w:lang w:eastAsia="ru-RU"/>
        </w:rPr>
        <w:t xml:space="preserve">,  </w:t>
      </w:r>
      <w:proofErr w:type="spellStart"/>
      <w:r w:rsidRPr="00E51353">
        <w:rPr>
          <w:rFonts w:ascii="Times New Roman" w:eastAsia="Times New Roman" w:hAnsi="Times New Roman" w:cs="Times New Roman"/>
          <w:b/>
          <w:bCs/>
          <w:i/>
          <w:iCs/>
          <w:sz w:val="20"/>
          <w:szCs w:val="20"/>
          <w:lang w:eastAsia="ru-RU"/>
        </w:rPr>
        <w:t>The</w:t>
      </w:r>
      <w:proofErr w:type="spellEnd"/>
      <w:r w:rsidRPr="00E51353">
        <w:rPr>
          <w:rFonts w:ascii="Times New Roman" w:eastAsia="Times New Roman" w:hAnsi="Times New Roman" w:cs="Times New Roman"/>
          <w:b/>
          <w:bCs/>
          <w:i/>
          <w:iCs/>
          <w:sz w:val="20"/>
          <w:szCs w:val="20"/>
          <w:lang w:eastAsia="ru-RU"/>
        </w:rPr>
        <w:t xml:space="preserve"> </w:t>
      </w:r>
      <w:proofErr w:type="spellStart"/>
      <w:r w:rsidRPr="00E51353">
        <w:rPr>
          <w:rFonts w:ascii="Times New Roman" w:eastAsia="Times New Roman" w:hAnsi="Times New Roman" w:cs="Times New Roman"/>
          <w:b/>
          <w:bCs/>
          <w:i/>
          <w:iCs/>
          <w:sz w:val="20"/>
          <w:szCs w:val="20"/>
          <w:lang w:eastAsia="ru-RU"/>
        </w:rPr>
        <w:t>Netherlands</w:t>
      </w:r>
      <w:proofErr w:type="spellEnd"/>
      <w:r w:rsidRPr="00E51353">
        <w:rPr>
          <w:rFonts w:ascii="Times New Roman" w:eastAsia="Times New Roman" w:hAnsi="Times New Roman" w:cs="Times New Roman"/>
          <w:b/>
          <w:bCs/>
          <w:i/>
          <w:iCs/>
          <w:sz w:val="20"/>
          <w:szCs w:val="20"/>
          <w:lang w:eastAsia="ru-RU"/>
        </w:rPr>
        <w:t>,</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roofErr w:type="gramStart"/>
      <w:r w:rsidRPr="00E51353">
        <w:rPr>
          <w:rFonts w:ascii="Times New Roman" w:eastAsia="Times New Roman" w:hAnsi="Times New Roman" w:cs="Times New Roman"/>
          <w:sz w:val="20"/>
          <w:szCs w:val="20"/>
          <w:lang w:eastAsia="ru-RU"/>
        </w:rPr>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sidRPr="00E51353">
        <w:rPr>
          <w:rFonts w:ascii="Times New Roman" w:eastAsia="Times New Roman" w:hAnsi="Times New Roman" w:cs="Times New Roman"/>
          <w:sz w:val="20"/>
          <w:szCs w:val="20"/>
          <w:lang w:eastAsia="ru-RU"/>
        </w:rPr>
        <w:br/>
      </w:r>
      <w:r w:rsidRPr="00E51353">
        <w:rPr>
          <w:rFonts w:ascii="Times New Roman" w:eastAsia="Times New Roman" w:hAnsi="Times New Roman" w:cs="Times New Roman"/>
          <w:b/>
          <w:bCs/>
          <w:i/>
          <w:iCs/>
          <w:sz w:val="20"/>
          <w:szCs w:val="20"/>
          <w:lang w:eastAsia="ru-RU"/>
        </w:rPr>
        <w:t>юридическое лицо является  акционером.</w:t>
      </w:r>
      <w:proofErr w:type="gramEnd"/>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Признак осуществления лицом, контролирующим участника (акционера) эмитента, такого контроля</w:t>
      </w:r>
      <w:proofErr w:type="gramStart"/>
      <w:r w:rsidRPr="00E51353">
        <w:rPr>
          <w:rFonts w:ascii="Times New Roman" w:eastAsia="Times New Roman" w:hAnsi="Times New Roman" w:cs="Times New Roman"/>
          <w:sz w:val="20"/>
          <w:szCs w:val="20"/>
          <w:lang w:eastAsia="ru-RU"/>
        </w:rPr>
        <w:t xml:space="preserve"> :</w:t>
      </w:r>
      <w:proofErr w:type="gramEnd"/>
      <w:r w:rsidRPr="00E51353">
        <w:rPr>
          <w:rFonts w:ascii="Times New Roman" w:eastAsia="Times New Roman" w:hAnsi="Times New Roman" w:cs="Times New Roman"/>
          <w:b/>
          <w:bCs/>
          <w:i/>
          <w:iCs/>
          <w:sz w:val="20"/>
          <w:szCs w:val="20"/>
          <w:lang w:eastAsia="ru-RU"/>
        </w:rPr>
        <w:t xml:space="preserve"> право распоряжаться более 50 голосов в высшем органе управления подконтрольной эмитенту организации</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Вид контроля:</w:t>
      </w:r>
      <w:r w:rsidRPr="00E51353">
        <w:rPr>
          <w:rFonts w:ascii="Times New Roman" w:eastAsia="Times New Roman" w:hAnsi="Times New Roman" w:cs="Times New Roman"/>
          <w:b/>
          <w:bCs/>
          <w:i/>
          <w:iCs/>
          <w:sz w:val="20"/>
          <w:szCs w:val="20"/>
          <w:lang w:eastAsia="ru-RU"/>
        </w:rPr>
        <w:t xml:space="preserve"> прямой контроль</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Размер доли такого лица в уставном (складочном) капитале (паевом фонде) участника (акционера) эмитента, %:</w:t>
      </w:r>
      <w:r w:rsidRPr="00E51353">
        <w:rPr>
          <w:rFonts w:ascii="Times New Roman" w:eastAsia="Times New Roman" w:hAnsi="Times New Roman" w:cs="Times New Roman"/>
          <w:b/>
          <w:bCs/>
          <w:i/>
          <w:iCs/>
          <w:sz w:val="20"/>
          <w:szCs w:val="20"/>
          <w:lang w:eastAsia="ru-RU"/>
        </w:rPr>
        <w:t xml:space="preserve"> 100</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E51353">
        <w:rPr>
          <w:rFonts w:ascii="Times New Roman" w:eastAsia="Times New Roman" w:hAnsi="Times New Roman" w:cs="Times New Roman"/>
          <w:sz w:val="20"/>
          <w:szCs w:val="20"/>
          <w:lang w:eastAsia="ru-RU"/>
        </w:rPr>
        <w:t>Доля принадлежащих такому лицу обыкновенных акций участника (акционера) эмитента, %:</w:t>
      </w:r>
      <w:r w:rsidRPr="00E51353">
        <w:rPr>
          <w:rFonts w:ascii="Times New Roman" w:eastAsia="Times New Roman" w:hAnsi="Times New Roman" w:cs="Times New Roman"/>
          <w:b/>
          <w:bCs/>
          <w:i/>
          <w:iCs/>
          <w:sz w:val="20"/>
          <w:szCs w:val="20"/>
          <w:lang w:eastAsia="ru-RU"/>
        </w:rPr>
        <w:t xml:space="preserve"> 100</w:t>
      </w:r>
    </w:p>
    <w:p w:rsidR="00E51353" w:rsidRPr="00E51353" w:rsidRDefault="00E51353" w:rsidP="00E51353">
      <w:pPr>
        <w:widowControl w:val="0"/>
        <w:autoSpaceDE w:val="0"/>
        <w:autoSpaceDN w:val="0"/>
        <w:adjustRightInd w:val="0"/>
        <w:spacing w:before="20" w:after="40" w:line="240" w:lineRule="auto"/>
        <w:ind w:left="200"/>
        <w:jc w:val="both"/>
        <w:rPr>
          <w:rFonts w:ascii="Times New Roman" w:eastAsia="Times New Roman" w:hAnsi="Times New Roman" w:cs="Times New Roman"/>
          <w:b/>
          <w:i/>
          <w:sz w:val="20"/>
          <w:szCs w:val="20"/>
          <w:lang w:eastAsia="ru-RU"/>
        </w:rPr>
      </w:pPr>
      <w:r w:rsidRPr="00E51353">
        <w:rPr>
          <w:rFonts w:ascii="Times New Roman" w:eastAsia="Times New Roman" w:hAnsi="Times New Roman" w:cs="Times New Roman"/>
          <w:sz w:val="20"/>
          <w:szCs w:val="20"/>
          <w:lang w:eastAsia="ru-RU"/>
        </w:rPr>
        <w:t>Иные сведения, указываемые эмитентом по собственному усмотрению:</w:t>
      </w:r>
      <w:r w:rsidRPr="00E51353">
        <w:rPr>
          <w:rFonts w:ascii="Times New Roman" w:eastAsia="Times New Roman" w:hAnsi="Times New Roman" w:cs="Times New Roman"/>
          <w:sz w:val="20"/>
          <w:szCs w:val="20"/>
          <w:lang w:eastAsia="ru-RU"/>
        </w:rPr>
        <w:br/>
      </w:r>
      <w:r w:rsidRPr="00E51353">
        <w:rPr>
          <w:rFonts w:ascii="Times New Roman" w:eastAsia="Times New Roman" w:hAnsi="Times New Roman" w:cs="Times New Roman"/>
          <w:b/>
          <w:i/>
          <w:sz w:val="20"/>
          <w:szCs w:val="20"/>
          <w:lang w:eastAsia="ru-RU"/>
        </w:rPr>
        <w:t>отсутствуют.</w:t>
      </w:r>
    </w:p>
    <w:p w:rsidR="00E51353" w:rsidRPr="00A95518" w:rsidRDefault="00E51353"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C54BC5"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C54BC5">
        <w:rPr>
          <w:rFonts w:ascii="Times New Roman" w:hAnsi="Times New Roman" w:cs="Times New Roman"/>
          <w:b/>
          <w:sz w:val="24"/>
          <w:szCs w:val="24"/>
        </w:rPr>
        <w:t>6.3. Сведения о доле участия государства или муниципального образования в уставном капитале эмитента, наличии специального права ("золотой акции")</w:t>
      </w:r>
    </w:p>
    <w:p w:rsidR="00817189" w:rsidRPr="00817189" w:rsidRDefault="00817189" w:rsidP="00817189">
      <w:pPr>
        <w:pStyle w:val="SubHeading"/>
        <w:ind w:left="200"/>
        <w:jc w:val="both"/>
      </w:pPr>
      <w:r w:rsidRPr="00817189">
        <w:t>Сведения об управляющих государственными, муниципальными пакетами акций</w:t>
      </w:r>
    </w:p>
    <w:p w:rsidR="00817189" w:rsidRPr="00817189" w:rsidRDefault="00817189" w:rsidP="0081718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817189">
        <w:rPr>
          <w:rFonts w:ascii="Times New Roman" w:eastAsia="Times New Roman" w:hAnsi="Times New Roman" w:cs="Times New Roman"/>
          <w:b/>
          <w:bCs/>
          <w:i/>
          <w:iCs/>
          <w:sz w:val="20"/>
          <w:szCs w:val="20"/>
          <w:lang w:eastAsia="ru-RU"/>
        </w:rPr>
        <w:t>Указанных лиц нет</w:t>
      </w:r>
    </w:p>
    <w:p w:rsidR="00817189" w:rsidRPr="00817189" w:rsidRDefault="00817189" w:rsidP="00817189">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817189">
        <w:rPr>
          <w:rFonts w:ascii="Times New Roman" w:eastAsia="Times New Roman" w:hAnsi="Times New Roman" w:cs="Times New Roman"/>
          <w:sz w:val="20"/>
          <w:szCs w:val="20"/>
          <w:lang w:eastAsia="ru-RU"/>
        </w:rPr>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817189" w:rsidRPr="00817189" w:rsidRDefault="00817189" w:rsidP="0081718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817189">
        <w:rPr>
          <w:rFonts w:ascii="Times New Roman" w:eastAsia="Times New Roman" w:hAnsi="Times New Roman" w:cs="Times New Roman"/>
          <w:b/>
          <w:bCs/>
          <w:i/>
          <w:iCs/>
          <w:sz w:val="20"/>
          <w:szCs w:val="20"/>
          <w:lang w:eastAsia="ru-RU"/>
        </w:rPr>
        <w:t>Указанных лиц нет</w:t>
      </w:r>
    </w:p>
    <w:p w:rsidR="00817189" w:rsidRPr="00817189" w:rsidRDefault="00817189" w:rsidP="00817189">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817189">
        <w:rPr>
          <w:rFonts w:ascii="Times New Roman" w:eastAsia="Times New Roman" w:hAnsi="Times New Roman" w:cs="Times New Roman"/>
          <w:sz w:val="20"/>
          <w:szCs w:val="20"/>
          <w:lang w:eastAsia="ru-RU"/>
        </w:rP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817189" w:rsidRPr="00817189" w:rsidRDefault="00817189" w:rsidP="00817189">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817189">
        <w:rPr>
          <w:rFonts w:ascii="Times New Roman" w:eastAsia="Times New Roman" w:hAnsi="Times New Roman" w:cs="Times New Roman"/>
          <w:b/>
          <w:bCs/>
          <w:i/>
          <w:iCs/>
          <w:sz w:val="20"/>
          <w:szCs w:val="20"/>
          <w:lang w:eastAsia="ru-RU"/>
        </w:rPr>
        <w:t>Указанное право не предусмотрено</w:t>
      </w:r>
    </w:p>
    <w:p w:rsidR="008E5E41" w:rsidRDefault="008E5E41" w:rsidP="008E5E41">
      <w:pPr>
        <w:autoSpaceDE w:val="0"/>
        <w:autoSpaceDN w:val="0"/>
        <w:adjustRightInd w:val="0"/>
        <w:spacing w:after="0" w:line="240" w:lineRule="auto"/>
        <w:jc w:val="both"/>
        <w:rPr>
          <w:rFonts w:ascii="Calibri" w:hAnsi="Calibri" w:cs="Calibri"/>
        </w:rPr>
      </w:pPr>
    </w:p>
    <w:p w:rsidR="008E5E41" w:rsidRPr="00C54BC5"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C54BC5">
        <w:rPr>
          <w:rFonts w:ascii="Times New Roman" w:hAnsi="Times New Roman" w:cs="Times New Roman"/>
          <w:b/>
          <w:sz w:val="24"/>
          <w:szCs w:val="24"/>
        </w:rPr>
        <w:t>6.4. Сведения об ограничениях на участие в уставном капитале эмитента</w:t>
      </w:r>
    </w:p>
    <w:p w:rsidR="00817189" w:rsidRDefault="00817189" w:rsidP="0081718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817189" w:rsidRPr="00817189" w:rsidRDefault="00817189" w:rsidP="0081718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817189">
        <w:rPr>
          <w:rFonts w:ascii="Times New Roman" w:eastAsia="Times New Roman" w:hAnsi="Times New Roman" w:cs="Times New Roman"/>
          <w:b/>
          <w:bCs/>
          <w:i/>
          <w:iCs/>
          <w:sz w:val="20"/>
          <w:szCs w:val="20"/>
          <w:lang w:eastAsia="ru-RU"/>
        </w:rPr>
        <w:t>Ограничений на участие в уставном капитале эмитента нет</w:t>
      </w:r>
    </w:p>
    <w:p w:rsidR="008E5E41" w:rsidRDefault="008E5E41" w:rsidP="008E5E41">
      <w:pPr>
        <w:autoSpaceDE w:val="0"/>
        <w:autoSpaceDN w:val="0"/>
        <w:adjustRightInd w:val="0"/>
        <w:spacing w:after="0" w:line="240" w:lineRule="auto"/>
        <w:jc w:val="both"/>
        <w:rPr>
          <w:rFonts w:ascii="Calibri" w:hAnsi="Calibri" w:cs="Calibri"/>
        </w:rPr>
      </w:pPr>
    </w:p>
    <w:p w:rsidR="008E5E41" w:rsidRPr="00C54BC5"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C54BC5">
        <w:rPr>
          <w:rFonts w:ascii="Times New Roman" w:hAnsi="Times New Roman" w:cs="Times New Roman"/>
          <w:b/>
          <w:sz w:val="24"/>
          <w:szCs w:val="24"/>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p>
    <w:p w:rsidR="007D4C79" w:rsidRDefault="007D4C79" w:rsidP="007D4C79">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7D4C79">
        <w:rPr>
          <w:rFonts w:ascii="Times New Roman" w:eastAsia="Times New Roman" w:hAnsi="Times New Roman" w:cs="Times New Roman"/>
          <w:b/>
          <w:bCs/>
          <w:i/>
          <w:iCs/>
          <w:sz w:val="20"/>
          <w:szCs w:val="20"/>
          <w:lang w:eastAsia="ru-RU"/>
        </w:rPr>
        <w:t xml:space="preserve">    </w:t>
      </w:r>
    </w:p>
    <w:p w:rsidR="007D4C79" w:rsidRPr="007D4C79" w:rsidRDefault="007D4C79" w:rsidP="007D4C79">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7D4C79">
        <w:rPr>
          <w:rFonts w:ascii="Times New Roman" w:eastAsia="Times New Roman" w:hAnsi="Times New Roman" w:cs="Times New Roman"/>
          <w:b/>
          <w:bCs/>
          <w:i/>
          <w:iCs/>
          <w:sz w:val="20"/>
          <w:szCs w:val="20"/>
          <w:lang w:eastAsia="ru-RU"/>
        </w:rPr>
        <w:t xml:space="preserve">  В течение последнего завершенного финансового года и всего текущего года общество состояло из одного акционера (участника), в связи с чем, списки лиц, имеющих право на участие в общем собрании акционеров (участников) не составлялись, поскольку все решения принимались единственным акционером (участником) единолично</w:t>
      </w:r>
    </w:p>
    <w:p w:rsidR="008E5E41" w:rsidRDefault="008E5E41" w:rsidP="008E5E41">
      <w:pPr>
        <w:autoSpaceDE w:val="0"/>
        <w:autoSpaceDN w:val="0"/>
        <w:adjustRightInd w:val="0"/>
        <w:spacing w:after="0" w:line="240" w:lineRule="auto"/>
        <w:jc w:val="both"/>
        <w:rPr>
          <w:rFonts w:ascii="Calibri" w:hAnsi="Calibri" w:cs="Calibri"/>
        </w:rPr>
      </w:pPr>
    </w:p>
    <w:p w:rsidR="008E5E41" w:rsidRPr="00C54BC5"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C54BC5">
        <w:rPr>
          <w:rFonts w:ascii="Times New Roman" w:hAnsi="Times New Roman" w:cs="Times New Roman"/>
          <w:b/>
          <w:sz w:val="24"/>
          <w:szCs w:val="24"/>
        </w:rPr>
        <w:t>6.6. Сведения о совершенных эмитентом сделках, в совершении которых имелась заинтересованность</w:t>
      </w:r>
    </w:p>
    <w:p w:rsidR="007D4C79" w:rsidRDefault="007D4C79" w:rsidP="007D4C79">
      <w:pPr>
        <w:widowControl w:val="0"/>
        <w:autoSpaceDE w:val="0"/>
        <w:autoSpaceDN w:val="0"/>
        <w:adjustRightInd w:val="0"/>
        <w:spacing w:before="20" w:after="40" w:line="240" w:lineRule="auto"/>
        <w:ind w:left="200"/>
        <w:rPr>
          <w:rFonts w:ascii="Times New Roman" w:eastAsia="Times New Roman" w:hAnsi="Times New Roman" w:cs="Times New Roman"/>
          <w:b/>
          <w:bCs/>
          <w:i/>
          <w:iCs/>
          <w:sz w:val="20"/>
          <w:szCs w:val="20"/>
          <w:lang w:eastAsia="ru-RU"/>
        </w:rPr>
      </w:pPr>
    </w:p>
    <w:p w:rsidR="007D4C79" w:rsidRDefault="007D4C79" w:rsidP="007D4C79">
      <w:pPr>
        <w:widowControl w:val="0"/>
        <w:autoSpaceDE w:val="0"/>
        <w:autoSpaceDN w:val="0"/>
        <w:adjustRightInd w:val="0"/>
        <w:spacing w:before="20" w:after="40" w:line="240" w:lineRule="auto"/>
        <w:ind w:left="200"/>
        <w:rPr>
          <w:rFonts w:ascii="Times New Roman" w:eastAsia="Times New Roman" w:hAnsi="Times New Roman" w:cs="Times New Roman"/>
          <w:b/>
          <w:bCs/>
          <w:i/>
          <w:iCs/>
          <w:sz w:val="20"/>
          <w:szCs w:val="20"/>
          <w:lang w:val="en-US" w:eastAsia="ru-RU"/>
        </w:rPr>
      </w:pPr>
      <w:r w:rsidRPr="007D4C79">
        <w:rPr>
          <w:rFonts w:ascii="Times New Roman" w:eastAsia="Times New Roman" w:hAnsi="Times New Roman" w:cs="Times New Roman"/>
          <w:b/>
          <w:bCs/>
          <w:i/>
          <w:iCs/>
          <w:sz w:val="20"/>
          <w:szCs w:val="20"/>
          <w:lang w:eastAsia="ru-RU"/>
        </w:rPr>
        <w:t>Указанных сделок не совершалось</w:t>
      </w:r>
      <w:r>
        <w:rPr>
          <w:rFonts w:ascii="Times New Roman" w:eastAsia="Times New Roman" w:hAnsi="Times New Roman" w:cs="Times New Roman"/>
          <w:b/>
          <w:bCs/>
          <w:i/>
          <w:iCs/>
          <w:sz w:val="20"/>
          <w:szCs w:val="20"/>
          <w:lang w:eastAsia="ru-RU"/>
        </w:rPr>
        <w:t>.</w:t>
      </w:r>
    </w:p>
    <w:p w:rsidR="00AF7479" w:rsidRDefault="00AF7479" w:rsidP="007D4C79">
      <w:pPr>
        <w:widowControl w:val="0"/>
        <w:autoSpaceDE w:val="0"/>
        <w:autoSpaceDN w:val="0"/>
        <w:adjustRightInd w:val="0"/>
        <w:spacing w:before="20" w:after="40" w:line="240" w:lineRule="auto"/>
        <w:ind w:left="200"/>
        <w:rPr>
          <w:rFonts w:ascii="Times New Roman" w:eastAsia="Times New Roman" w:hAnsi="Times New Roman" w:cs="Times New Roman"/>
          <w:b/>
          <w:bCs/>
          <w:i/>
          <w:iCs/>
          <w:sz w:val="20"/>
          <w:szCs w:val="20"/>
          <w:lang w:val="en-US" w:eastAsia="ru-RU"/>
        </w:rPr>
      </w:pPr>
    </w:p>
    <w:p w:rsidR="00AF7479" w:rsidRPr="00AF7479" w:rsidRDefault="00AF7479" w:rsidP="007D4C79">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val="en-US" w:eastAsia="ru-RU"/>
        </w:rPr>
      </w:pPr>
    </w:p>
    <w:p w:rsidR="008E5E41" w:rsidRDefault="008E5E41" w:rsidP="008E5E41">
      <w:pPr>
        <w:autoSpaceDE w:val="0"/>
        <w:autoSpaceDN w:val="0"/>
        <w:adjustRightInd w:val="0"/>
        <w:spacing w:after="0" w:line="240" w:lineRule="auto"/>
        <w:jc w:val="both"/>
        <w:rPr>
          <w:rFonts w:ascii="Calibri" w:hAnsi="Calibri" w:cs="Calibri"/>
        </w:rPr>
      </w:pPr>
    </w:p>
    <w:p w:rsidR="008E5E41" w:rsidRPr="00AF7479"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AF7479">
        <w:rPr>
          <w:rFonts w:ascii="Times New Roman" w:hAnsi="Times New Roman" w:cs="Times New Roman"/>
          <w:b/>
          <w:sz w:val="24"/>
          <w:szCs w:val="24"/>
        </w:rPr>
        <w:lastRenderedPageBreak/>
        <w:t>6.7. Сведения о размере дебиторской задолженности</w:t>
      </w:r>
    </w:p>
    <w:p w:rsidR="007D4C79" w:rsidRDefault="007D4C79" w:rsidP="007D4C79">
      <w:pPr>
        <w:widowControl w:val="0"/>
        <w:autoSpaceDE w:val="0"/>
        <w:autoSpaceDN w:val="0"/>
        <w:adjustRightInd w:val="0"/>
        <w:spacing w:before="20" w:after="40" w:line="240" w:lineRule="auto"/>
        <w:ind w:left="200"/>
        <w:rPr>
          <w:rFonts w:ascii="Times New Roman" w:eastAsia="Times New Roman" w:hAnsi="Times New Roman" w:cs="Times New Roman"/>
          <w:b/>
          <w:bCs/>
          <w:i/>
          <w:iCs/>
          <w:sz w:val="20"/>
          <w:szCs w:val="20"/>
          <w:lang w:eastAsia="ru-RU"/>
        </w:rPr>
      </w:pPr>
      <w:r w:rsidRPr="007D4C79">
        <w:rPr>
          <w:rFonts w:ascii="Times New Roman" w:eastAsia="Times New Roman" w:hAnsi="Times New Roman" w:cs="Times New Roman"/>
          <w:b/>
          <w:bCs/>
          <w:i/>
          <w:iCs/>
          <w:sz w:val="20"/>
          <w:szCs w:val="20"/>
          <w:lang w:eastAsia="ru-RU"/>
        </w:rPr>
        <w:t xml:space="preserve">   </w:t>
      </w:r>
    </w:p>
    <w:p w:rsidR="007D4C79" w:rsidRPr="007D4C79" w:rsidRDefault="007D4C79" w:rsidP="007D4C79">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7D4C79">
        <w:rPr>
          <w:rFonts w:ascii="Times New Roman" w:eastAsia="Times New Roman" w:hAnsi="Times New Roman" w:cs="Times New Roman"/>
          <w:b/>
          <w:bCs/>
          <w:i/>
          <w:iCs/>
          <w:sz w:val="20"/>
          <w:szCs w:val="20"/>
          <w:lang w:eastAsia="ru-RU"/>
        </w:rPr>
        <w:t xml:space="preserve">  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7D4C79" w:rsidRDefault="007D4C79"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AF7479"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AF7479">
        <w:rPr>
          <w:rFonts w:ascii="Times New Roman" w:hAnsi="Times New Roman" w:cs="Times New Roman"/>
          <w:b/>
          <w:sz w:val="24"/>
          <w:szCs w:val="24"/>
        </w:rPr>
        <w:t>7.1. Годовая бухгалтерская (финансовая) отчетность эмитента</w:t>
      </w:r>
    </w:p>
    <w:p w:rsidR="00521ABD" w:rsidRDefault="00521ABD" w:rsidP="00521ABD">
      <w:pPr>
        <w:pStyle w:val="ConsPlusNormal"/>
        <w:ind w:firstLine="540"/>
        <w:jc w:val="both"/>
        <w:outlineLvl w:val="3"/>
        <w:rPr>
          <w:b/>
          <w:i/>
          <w:sz w:val="24"/>
          <w:szCs w:val="24"/>
        </w:rPr>
      </w:pPr>
    </w:p>
    <w:p w:rsidR="00521ABD" w:rsidRPr="00521ABD" w:rsidRDefault="00521ABD" w:rsidP="00521ABD">
      <w:pPr>
        <w:pStyle w:val="ConsPlusNormal"/>
        <w:ind w:firstLine="540"/>
        <w:jc w:val="both"/>
        <w:outlineLvl w:val="3"/>
        <w:rPr>
          <w:b/>
          <w:bCs/>
          <w:i/>
          <w:iCs/>
          <w:sz w:val="20"/>
          <w:szCs w:val="20"/>
        </w:rPr>
      </w:pPr>
      <w:r w:rsidRPr="00521ABD">
        <w:rPr>
          <w:b/>
          <w:bCs/>
          <w:i/>
          <w:iCs/>
          <w:sz w:val="20"/>
          <w:szCs w:val="20"/>
        </w:rPr>
        <w:t>Не указывается в данном отчетном квартале.</w:t>
      </w:r>
    </w:p>
    <w:p w:rsidR="008E5E41" w:rsidRDefault="008E5E41" w:rsidP="008E5E41">
      <w:pPr>
        <w:autoSpaceDE w:val="0"/>
        <w:autoSpaceDN w:val="0"/>
        <w:adjustRightInd w:val="0"/>
        <w:spacing w:after="0" w:line="240" w:lineRule="auto"/>
        <w:jc w:val="both"/>
        <w:rPr>
          <w:rFonts w:ascii="Calibri" w:hAnsi="Calibri" w:cs="Calibri"/>
        </w:rPr>
      </w:pPr>
    </w:p>
    <w:p w:rsidR="008E5E41" w:rsidRPr="00AF7479"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AF7479">
        <w:rPr>
          <w:rFonts w:ascii="Times New Roman" w:hAnsi="Times New Roman" w:cs="Times New Roman"/>
          <w:b/>
          <w:sz w:val="24"/>
          <w:szCs w:val="24"/>
        </w:rPr>
        <w:t>7.2. Промежуточная бухгалтерская (финансовая) отчетность эмитента</w:t>
      </w:r>
    </w:p>
    <w:p w:rsidR="008E5E41" w:rsidRDefault="008E5E41" w:rsidP="008E5E41">
      <w:pPr>
        <w:autoSpaceDE w:val="0"/>
        <w:autoSpaceDN w:val="0"/>
        <w:adjustRightInd w:val="0"/>
        <w:spacing w:after="0" w:line="240" w:lineRule="auto"/>
        <w:jc w:val="both"/>
        <w:rPr>
          <w:rFonts w:ascii="Calibri" w:hAnsi="Calibri" w:cs="Calibri"/>
        </w:rPr>
      </w:pPr>
    </w:p>
    <w:p w:rsidR="002479F0" w:rsidRDefault="002479F0" w:rsidP="00C37A8A">
      <w:pPr>
        <w:widowControl w:val="0"/>
        <w:autoSpaceDE w:val="0"/>
        <w:autoSpaceDN w:val="0"/>
        <w:adjustRightInd w:val="0"/>
        <w:spacing w:before="120" w:after="0" w:line="240" w:lineRule="auto"/>
        <w:jc w:val="center"/>
        <w:rPr>
          <w:rFonts w:ascii="Times New Roman" w:eastAsia="Times New Roman" w:hAnsi="Times New Roman" w:cs="Times New Roman"/>
          <w:b/>
          <w:bCs/>
          <w:sz w:val="20"/>
          <w:szCs w:val="20"/>
          <w:lang w:eastAsia="ru-RU"/>
        </w:rPr>
      </w:pPr>
    </w:p>
    <w:p w:rsidR="002479F0" w:rsidRDefault="002479F0" w:rsidP="00C37A8A">
      <w:pPr>
        <w:widowControl w:val="0"/>
        <w:autoSpaceDE w:val="0"/>
        <w:autoSpaceDN w:val="0"/>
        <w:adjustRightInd w:val="0"/>
        <w:spacing w:before="120" w:after="0" w:line="240" w:lineRule="auto"/>
        <w:jc w:val="center"/>
        <w:rPr>
          <w:rFonts w:ascii="Times New Roman" w:eastAsia="Times New Roman" w:hAnsi="Times New Roman" w:cs="Times New Roman"/>
          <w:b/>
          <w:bCs/>
          <w:sz w:val="20"/>
          <w:szCs w:val="20"/>
          <w:lang w:eastAsia="ru-RU"/>
        </w:rPr>
      </w:pPr>
    </w:p>
    <w:p w:rsidR="002479F0" w:rsidRDefault="002479F0" w:rsidP="00C37A8A">
      <w:pPr>
        <w:widowControl w:val="0"/>
        <w:autoSpaceDE w:val="0"/>
        <w:autoSpaceDN w:val="0"/>
        <w:adjustRightInd w:val="0"/>
        <w:spacing w:before="120" w:after="0" w:line="240" w:lineRule="auto"/>
        <w:jc w:val="center"/>
        <w:rPr>
          <w:rFonts w:ascii="Times New Roman" w:eastAsia="Times New Roman" w:hAnsi="Times New Roman" w:cs="Times New Roman"/>
          <w:b/>
          <w:bCs/>
          <w:sz w:val="20"/>
          <w:szCs w:val="20"/>
          <w:lang w:eastAsia="ru-RU"/>
        </w:rPr>
      </w:pPr>
    </w:p>
    <w:p w:rsidR="00C37A8A" w:rsidRPr="00C37A8A" w:rsidRDefault="00C37A8A" w:rsidP="00C37A8A">
      <w:pPr>
        <w:widowControl w:val="0"/>
        <w:autoSpaceDE w:val="0"/>
        <w:autoSpaceDN w:val="0"/>
        <w:adjustRightInd w:val="0"/>
        <w:spacing w:before="120" w:after="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Бухгалтерский баланс</w:t>
      </w:r>
    </w:p>
    <w:p w:rsidR="00C37A8A" w:rsidRPr="00C37A8A" w:rsidRDefault="002479F0"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на 30 сентября </w:t>
      </w:r>
      <w:r w:rsidR="00C37A8A" w:rsidRPr="00C37A8A">
        <w:rPr>
          <w:rFonts w:ascii="Times New Roman" w:eastAsia="Times New Roman" w:hAnsi="Times New Roman" w:cs="Times New Roman"/>
          <w:b/>
          <w:bCs/>
          <w:sz w:val="20"/>
          <w:szCs w:val="20"/>
          <w:lang w:eastAsia="ru-RU"/>
        </w:rPr>
        <w:t>2017</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Коды</w:t>
            </w:r>
          </w:p>
        </w:tc>
      </w:tr>
      <w:tr w:rsidR="00C37A8A" w:rsidRPr="00C37A8A" w:rsidTr="00C37A8A">
        <w:tc>
          <w:tcPr>
            <w:tcW w:w="7672" w:type="dxa"/>
            <w:gridSpan w:val="2"/>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Форма по ОКУД</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0710001</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Дата</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A76E31">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30.0</w:t>
            </w:r>
            <w:r w:rsidR="00A76E31">
              <w:rPr>
                <w:rFonts w:ascii="Times New Roman" w:eastAsia="Times New Roman" w:hAnsi="Times New Roman" w:cs="Times New Roman"/>
                <w:b/>
                <w:bCs/>
                <w:sz w:val="20"/>
                <w:szCs w:val="20"/>
                <w:lang w:eastAsia="ru-RU"/>
              </w:rPr>
              <w:t>9</w:t>
            </w:r>
            <w:r w:rsidRPr="00C37A8A">
              <w:rPr>
                <w:rFonts w:ascii="Times New Roman" w:eastAsia="Times New Roman" w:hAnsi="Times New Roman" w:cs="Times New Roman"/>
                <w:b/>
                <w:bCs/>
                <w:sz w:val="20"/>
                <w:szCs w:val="20"/>
                <w:lang w:eastAsia="ru-RU"/>
              </w:rPr>
              <w:t>.2017</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sz w:val="20"/>
                <w:szCs w:val="20"/>
                <w:lang w:eastAsia="ru-RU"/>
              </w:rPr>
              <w:t>Организация:</w:t>
            </w:r>
            <w:r w:rsidRPr="00C37A8A">
              <w:rPr>
                <w:rFonts w:ascii="Times New Roman" w:eastAsia="Times New Roman" w:hAnsi="Times New Roman" w:cs="Times New Roman"/>
                <w:b/>
                <w:bCs/>
                <w:sz w:val="20"/>
                <w:szCs w:val="20"/>
                <w:lang w:eastAsia="ru-RU"/>
              </w:rPr>
              <w:t xml:space="preserve"> ОАО  "</w:t>
            </w:r>
            <w:proofErr w:type="spellStart"/>
            <w:r w:rsidRPr="00C37A8A">
              <w:rPr>
                <w:rFonts w:ascii="Times New Roman" w:eastAsia="Times New Roman" w:hAnsi="Times New Roman" w:cs="Times New Roman"/>
                <w:b/>
                <w:bCs/>
                <w:sz w:val="20"/>
                <w:szCs w:val="20"/>
                <w:lang w:eastAsia="ru-RU"/>
              </w:rPr>
              <w:t>Пензадизельмаш</w:t>
            </w:r>
            <w:proofErr w:type="spellEnd"/>
            <w:r w:rsidRPr="00C37A8A">
              <w:rPr>
                <w:rFonts w:ascii="Times New Roman" w:eastAsia="Times New Roman" w:hAnsi="Times New Roman" w:cs="Times New Roman"/>
                <w:b/>
                <w:bCs/>
                <w:sz w:val="20"/>
                <w:szCs w:val="20"/>
                <w:lang w:eastAsia="ru-RU"/>
              </w:rPr>
              <w:t>"</w:t>
            </w: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 ОКПО</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74722677</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Идентификационный номер налогоплательщика</w:t>
            </w: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ИНН</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5837022880</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sz w:val="20"/>
                <w:szCs w:val="20"/>
                <w:lang w:eastAsia="ru-RU"/>
              </w:rPr>
              <w:t>Вид деятельности:</w:t>
            </w:r>
            <w:r w:rsidRPr="00C37A8A">
              <w:rPr>
                <w:rFonts w:ascii="Times New Roman" w:eastAsia="Times New Roman" w:hAnsi="Times New Roman" w:cs="Times New Roman"/>
                <w:b/>
                <w:bCs/>
                <w:sz w:val="20"/>
                <w:szCs w:val="20"/>
                <w:lang w:eastAsia="ru-RU"/>
              </w:rPr>
              <w:t xml:space="preserve">  Производство двигателей, </w:t>
            </w:r>
            <w:proofErr w:type="gramStart"/>
            <w:r w:rsidRPr="00C37A8A">
              <w:rPr>
                <w:rFonts w:ascii="Times New Roman" w:eastAsia="Times New Roman" w:hAnsi="Times New Roman" w:cs="Times New Roman"/>
                <w:b/>
                <w:bCs/>
                <w:sz w:val="20"/>
                <w:szCs w:val="20"/>
                <w:lang w:eastAsia="ru-RU"/>
              </w:rPr>
              <w:t>кроме</w:t>
            </w:r>
            <w:proofErr w:type="gramEnd"/>
            <w:r w:rsidRPr="00C37A8A">
              <w:rPr>
                <w:rFonts w:ascii="Times New Roman" w:eastAsia="Times New Roman" w:hAnsi="Times New Roman" w:cs="Times New Roman"/>
                <w:b/>
                <w:bCs/>
                <w:sz w:val="20"/>
                <w:szCs w:val="20"/>
                <w:lang w:eastAsia="ru-RU"/>
              </w:rPr>
              <w:t xml:space="preserve"> авиационных автомобильных и мотоциклетных</w:t>
            </w: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 ОКВЭД</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28.11.1</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sz w:val="20"/>
                <w:szCs w:val="20"/>
                <w:lang w:eastAsia="ru-RU"/>
              </w:rPr>
              <w:t xml:space="preserve">Организационно-правовая форма / </w:t>
            </w:r>
            <w:proofErr w:type="gramStart"/>
            <w:r w:rsidRPr="00C37A8A">
              <w:rPr>
                <w:rFonts w:ascii="Times New Roman" w:eastAsia="Times New Roman" w:hAnsi="Times New Roman" w:cs="Times New Roman"/>
                <w:sz w:val="20"/>
                <w:szCs w:val="20"/>
                <w:lang w:eastAsia="ru-RU"/>
              </w:rPr>
              <w:t>форма</w:t>
            </w:r>
            <w:proofErr w:type="gramEnd"/>
            <w:r w:rsidRPr="00C37A8A">
              <w:rPr>
                <w:rFonts w:ascii="Times New Roman" w:eastAsia="Times New Roman" w:hAnsi="Times New Roman" w:cs="Times New Roman"/>
                <w:sz w:val="20"/>
                <w:szCs w:val="20"/>
                <w:lang w:eastAsia="ru-RU"/>
              </w:rPr>
              <w:t xml:space="preserve"> собственности:</w:t>
            </w:r>
            <w:r w:rsidRPr="00C37A8A">
              <w:rPr>
                <w:rFonts w:ascii="Times New Roman" w:eastAsia="Times New Roman" w:hAnsi="Times New Roman" w:cs="Times New Roman"/>
                <w:b/>
                <w:bCs/>
                <w:sz w:val="20"/>
                <w:szCs w:val="20"/>
                <w:lang w:eastAsia="ru-RU"/>
              </w:rPr>
              <w:t xml:space="preserve"> открытое акционерное общество / Частная собственность</w:t>
            </w: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47 / 16</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sz w:val="20"/>
                <w:szCs w:val="20"/>
                <w:lang w:eastAsia="ru-RU"/>
              </w:rPr>
              <w:t>Единица измерения:</w:t>
            </w:r>
            <w:r w:rsidRPr="00C37A8A">
              <w:rPr>
                <w:rFonts w:ascii="Times New Roman" w:eastAsia="Times New Roman" w:hAnsi="Times New Roman" w:cs="Times New Roman"/>
                <w:b/>
                <w:bCs/>
                <w:sz w:val="20"/>
                <w:szCs w:val="20"/>
                <w:lang w:eastAsia="ru-RU"/>
              </w:rPr>
              <w:t xml:space="preserve"> тыс. руб.</w:t>
            </w: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 ОКЕИ</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384</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b/>
                <w:bCs/>
                <w:sz w:val="20"/>
                <w:szCs w:val="20"/>
                <w:lang w:eastAsia="ru-RU"/>
              </w:rPr>
            </w:pPr>
            <w:proofErr w:type="gramStart"/>
            <w:r w:rsidRPr="00C37A8A">
              <w:rPr>
                <w:rFonts w:ascii="Times New Roman" w:eastAsia="Times New Roman" w:hAnsi="Times New Roman" w:cs="Times New Roman"/>
                <w:sz w:val="20"/>
                <w:szCs w:val="20"/>
                <w:lang w:eastAsia="ru-RU"/>
              </w:rPr>
              <w:t>Местонахождение (адрес):</w:t>
            </w:r>
            <w:r w:rsidRPr="00C37A8A">
              <w:rPr>
                <w:rFonts w:ascii="Times New Roman" w:eastAsia="Times New Roman" w:hAnsi="Times New Roman" w:cs="Times New Roman"/>
                <w:b/>
                <w:bCs/>
                <w:sz w:val="20"/>
                <w:szCs w:val="20"/>
                <w:lang w:eastAsia="ru-RU"/>
              </w:rPr>
              <w:t xml:space="preserve"> 440034 Россия, Пензенская область, город Пенза, Первомайский р-н, Калинина 128 стр. А</w:t>
            </w:r>
            <w:proofErr w:type="gramEnd"/>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r>
    </w:tbl>
    <w:p w:rsidR="00C37A8A" w:rsidRPr="00C37A8A" w:rsidRDefault="00C37A8A" w:rsidP="00C37A8A">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C37A8A" w:rsidRPr="00C37A8A" w:rsidRDefault="00C37A8A" w:rsidP="00C37A8A">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0" w:type="auto"/>
        <w:tblLayout w:type="fixed"/>
        <w:tblCellMar>
          <w:left w:w="72" w:type="dxa"/>
          <w:right w:w="72" w:type="dxa"/>
        </w:tblCellMar>
        <w:tblLook w:val="0000" w:firstRow="0" w:lastRow="0" w:firstColumn="0" w:lastColumn="0" w:noHBand="0" w:noVBand="0"/>
      </w:tblPr>
      <w:tblGrid>
        <w:gridCol w:w="612"/>
        <w:gridCol w:w="3840"/>
        <w:gridCol w:w="865"/>
        <w:gridCol w:w="1280"/>
        <w:gridCol w:w="1280"/>
        <w:gridCol w:w="1280"/>
      </w:tblGrid>
      <w:tr w:rsidR="00C37A8A" w:rsidRPr="00C37A8A" w:rsidTr="00C37A8A">
        <w:tc>
          <w:tcPr>
            <w:tcW w:w="612" w:type="dxa"/>
            <w:tcBorders>
              <w:top w:val="doub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Пояснения</w:t>
            </w:r>
          </w:p>
        </w:tc>
        <w:tc>
          <w:tcPr>
            <w:tcW w:w="3840" w:type="dxa"/>
            <w:tcBorders>
              <w:top w:val="doub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Наименование показателя</w:t>
            </w:r>
          </w:p>
        </w:tc>
        <w:tc>
          <w:tcPr>
            <w:tcW w:w="865" w:type="dxa"/>
            <w:tcBorders>
              <w:top w:val="doub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Код </w:t>
            </w:r>
          </w:p>
        </w:tc>
        <w:tc>
          <w:tcPr>
            <w:tcW w:w="1280" w:type="dxa"/>
            <w:tcBorders>
              <w:top w:val="double" w:sz="6" w:space="0" w:color="auto"/>
              <w:left w:val="single" w:sz="6" w:space="0" w:color="auto"/>
              <w:bottom w:val="single" w:sz="6" w:space="0" w:color="auto"/>
              <w:right w:val="single" w:sz="6" w:space="0" w:color="auto"/>
            </w:tcBorders>
          </w:tcPr>
          <w:p w:rsidR="00C37A8A" w:rsidRPr="00C37A8A" w:rsidRDefault="00C37A8A" w:rsidP="002479F0">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На  30 </w:t>
            </w:r>
            <w:r w:rsidR="002479F0">
              <w:rPr>
                <w:rFonts w:ascii="Times New Roman" w:eastAsia="Times New Roman" w:hAnsi="Times New Roman" w:cs="Times New Roman"/>
                <w:sz w:val="20"/>
                <w:szCs w:val="20"/>
                <w:lang w:eastAsia="ru-RU"/>
              </w:rPr>
              <w:t>сентябр</w:t>
            </w:r>
            <w:r w:rsidRPr="00C37A8A">
              <w:rPr>
                <w:rFonts w:ascii="Times New Roman" w:eastAsia="Times New Roman" w:hAnsi="Times New Roman" w:cs="Times New Roman"/>
                <w:sz w:val="20"/>
                <w:szCs w:val="20"/>
                <w:lang w:eastAsia="ru-RU"/>
              </w:rPr>
              <w:t>я 2017 г.</w:t>
            </w:r>
          </w:p>
        </w:tc>
        <w:tc>
          <w:tcPr>
            <w:tcW w:w="1280" w:type="dxa"/>
            <w:tcBorders>
              <w:top w:val="doub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На 31.12.2016 г.</w:t>
            </w:r>
          </w:p>
        </w:tc>
        <w:tc>
          <w:tcPr>
            <w:tcW w:w="1280" w:type="dxa"/>
            <w:tcBorders>
              <w:top w:val="doub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На  31.12.2015 г.</w:t>
            </w:r>
          </w:p>
        </w:tc>
      </w:tr>
      <w:tr w:rsidR="00C37A8A" w:rsidRPr="00C37A8A" w:rsidTr="00C37A8A">
        <w:trPr>
          <w:trHeight w:val="870"/>
        </w:trPr>
        <w:tc>
          <w:tcPr>
            <w:tcW w:w="612" w:type="dxa"/>
            <w:tcBorders>
              <w:top w:val="single" w:sz="6" w:space="0" w:color="auto"/>
              <w:left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АКТИВ</w:t>
            </w:r>
          </w:p>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I. ВНЕОБОРОТНЫЕ АКТИВЫ</w:t>
            </w:r>
          </w:p>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Нематериальные активы</w:t>
            </w:r>
          </w:p>
        </w:tc>
        <w:tc>
          <w:tcPr>
            <w:tcW w:w="865"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1110</w:t>
            </w:r>
          </w:p>
        </w:tc>
        <w:tc>
          <w:tcPr>
            <w:tcW w:w="128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16</w:t>
            </w:r>
          </w:p>
        </w:tc>
        <w:tc>
          <w:tcPr>
            <w:tcW w:w="128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16</w:t>
            </w:r>
          </w:p>
        </w:tc>
        <w:tc>
          <w:tcPr>
            <w:tcW w:w="1280" w:type="dxa"/>
            <w:tcBorders>
              <w:top w:val="single" w:sz="6" w:space="0" w:color="auto"/>
              <w:left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16</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Результаты исследований и разработок</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1120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2479F0"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7099</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5 857</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5 452</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Нематериальные поисковые активы</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1130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Материальные поисковые активы</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1140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Основные средства</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1150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2479F0">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w:t>
            </w:r>
            <w:r w:rsidR="002479F0">
              <w:rPr>
                <w:rFonts w:ascii="Times New Roman" w:eastAsia="Times New Roman" w:hAnsi="Times New Roman" w:cs="Times New Roman"/>
                <w:sz w:val="20"/>
                <w:szCs w:val="20"/>
                <w:lang w:eastAsia="ru-RU"/>
              </w:rPr>
              <w:t>35</w:t>
            </w:r>
            <w:r w:rsidRPr="00C37A8A">
              <w:rPr>
                <w:rFonts w:ascii="Times New Roman" w:eastAsia="Times New Roman" w:hAnsi="Times New Roman" w:cs="Times New Roman"/>
                <w:sz w:val="20"/>
                <w:szCs w:val="20"/>
                <w:lang w:eastAsia="ru-RU"/>
              </w:rPr>
              <w:t xml:space="preserve"> </w:t>
            </w:r>
            <w:r w:rsidR="002479F0">
              <w:rPr>
                <w:rFonts w:ascii="Times New Roman" w:eastAsia="Times New Roman" w:hAnsi="Times New Roman" w:cs="Times New Roman"/>
                <w:sz w:val="20"/>
                <w:szCs w:val="20"/>
                <w:lang w:eastAsia="ru-RU"/>
              </w:rPr>
              <w:t>6</w:t>
            </w:r>
            <w:r w:rsidRPr="00C37A8A">
              <w:rPr>
                <w:rFonts w:ascii="Times New Roman" w:eastAsia="Times New Roman" w:hAnsi="Times New Roman" w:cs="Times New Roman"/>
                <w:sz w:val="20"/>
                <w:szCs w:val="20"/>
                <w:lang w:eastAsia="ru-RU"/>
              </w:rPr>
              <w:t>5</w:t>
            </w:r>
            <w:r w:rsidR="002479F0">
              <w:rPr>
                <w:rFonts w:ascii="Times New Roman" w:eastAsia="Times New Roman" w:hAnsi="Times New Roman" w:cs="Times New Roman"/>
                <w:sz w:val="20"/>
                <w:szCs w:val="20"/>
                <w:lang w:eastAsia="ru-RU"/>
              </w:rPr>
              <w:t>5</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223 029</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207 912</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Доходные вложения в материальные ценности</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1160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Финансовые вложения</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1170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Отложенные налоговые активы</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1180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2479F0"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37 723</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40 229</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19 438</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Прочие </w:t>
            </w:r>
            <w:proofErr w:type="spellStart"/>
            <w:r w:rsidRPr="00C37A8A">
              <w:rPr>
                <w:rFonts w:ascii="Times New Roman" w:eastAsia="Times New Roman" w:hAnsi="Times New Roman" w:cs="Times New Roman"/>
                <w:sz w:val="20"/>
                <w:szCs w:val="20"/>
                <w:lang w:eastAsia="ru-RU"/>
              </w:rPr>
              <w:t>внеоборотные</w:t>
            </w:r>
            <w:proofErr w:type="spellEnd"/>
            <w:r w:rsidRPr="00C37A8A">
              <w:rPr>
                <w:rFonts w:ascii="Times New Roman" w:eastAsia="Times New Roman" w:hAnsi="Times New Roman" w:cs="Times New Roman"/>
                <w:sz w:val="20"/>
                <w:szCs w:val="20"/>
                <w:lang w:eastAsia="ru-RU"/>
              </w:rPr>
              <w:t xml:space="preserve"> активы</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1190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2479F0"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153</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435</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919</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ИТОГО по разделу I</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1100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2479F0"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280 655</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269 566</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233 736</w:t>
            </w:r>
          </w:p>
        </w:tc>
      </w:tr>
      <w:tr w:rsidR="00C37A8A" w:rsidRPr="00C37A8A" w:rsidTr="00C37A8A">
        <w:trPr>
          <w:trHeight w:val="595"/>
        </w:trPr>
        <w:tc>
          <w:tcPr>
            <w:tcW w:w="612" w:type="dxa"/>
            <w:tcBorders>
              <w:top w:val="single" w:sz="6" w:space="0" w:color="auto"/>
              <w:left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II. ОБОРОТНЫЕ АКТИВЫ</w:t>
            </w:r>
          </w:p>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Запасы</w:t>
            </w:r>
          </w:p>
        </w:tc>
        <w:tc>
          <w:tcPr>
            <w:tcW w:w="865"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1210</w:t>
            </w:r>
          </w:p>
        </w:tc>
        <w:tc>
          <w:tcPr>
            <w:tcW w:w="1280" w:type="dxa"/>
            <w:tcBorders>
              <w:top w:val="single" w:sz="6" w:space="0" w:color="auto"/>
              <w:left w:val="single" w:sz="6" w:space="0" w:color="auto"/>
              <w:right w:val="single" w:sz="6" w:space="0" w:color="auto"/>
            </w:tcBorders>
          </w:tcPr>
          <w:p w:rsidR="00C37A8A" w:rsidRPr="00C37A8A" w:rsidRDefault="002479F0"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376 747</w:t>
            </w:r>
          </w:p>
        </w:tc>
        <w:tc>
          <w:tcPr>
            <w:tcW w:w="128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433 873</w:t>
            </w:r>
          </w:p>
        </w:tc>
        <w:tc>
          <w:tcPr>
            <w:tcW w:w="1280" w:type="dxa"/>
            <w:tcBorders>
              <w:top w:val="single" w:sz="6" w:space="0" w:color="auto"/>
              <w:left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432 799</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Налог на добавленную стоимость по приобретенным ценностям</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1220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946</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84</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4 231</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Дебиторская задолженность</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1230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213 246</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160 409</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192 577</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Финансовые вложения (за исключением денежных эквивалентов)</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1240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50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50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Денежные средства и денежные эквиваленты</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1250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69840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10 507</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109 966</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Прочие оборотные активы</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1260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753</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213</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554</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ИТОГО по разделу II</w:t>
            </w:r>
          </w:p>
        </w:tc>
        <w:tc>
          <w:tcPr>
            <w:tcW w:w="865"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1200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661 533</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605 136</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740 178</w:t>
            </w:r>
          </w:p>
        </w:tc>
      </w:tr>
      <w:tr w:rsidR="00C37A8A" w:rsidRPr="00C37A8A" w:rsidTr="00C37A8A">
        <w:tc>
          <w:tcPr>
            <w:tcW w:w="612" w:type="dxa"/>
            <w:tcBorders>
              <w:top w:val="single" w:sz="6" w:space="0" w:color="auto"/>
              <w:left w:val="doub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БАЛАНС (актив)</w:t>
            </w:r>
          </w:p>
        </w:tc>
        <w:tc>
          <w:tcPr>
            <w:tcW w:w="865" w:type="dxa"/>
            <w:tcBorders>
              <w:top w:val="single" w:sz="6" w:space="0" w:color="auto"/>
              <w:left w:val="sing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1600</w:t>
            </w:r>
          </w:p>
        </w:tc>
        <w:tc>
          <w:tcPr>
            <w:tcW w:w="1280" w:type="dxa"/>
            <w:tcBorders>
              <w:top w:val="single" w:sz="6" w:space="0" w:color="auto"/>
              <w:left w:val="single" w:sz="6" w:space="0" w:color="auto"/>
              <w:bottom w:val="doub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942188</w:t>
            </w:r>
          </w:p>
        </w:tc>
        <w:tc>
          <w:tcPr>
            <w:tcW w:w="1280" w:type="dxa"/>
            <w:tcBorders>
              <w:top w:val="single" w:sz="6" w:space="0" w:color="auto"/>
              <w:left w:val="sing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874 702</w:t>
            </w:r>
          </w:p>
        </w:tc>
        <w:tc>
          <w:tcPr>
            <w:tcW w:w="1280" w:type="dxa"/>
            <w:tcBorders>
              <w:top w:val="single" w:sz="6" w:space="0" w:color="auto"/>
              <w:left w:val="single" w:sz="6" w:space="0" w:color="auto"/>
              <w:bottom w:val="doub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978 914</w:t>
            </w:r>
          </w:p>
        </w:tc>
      </w:tr>
    </w:tbl>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473FBE" w:rsidRPr="00C37A8A" w:rsidRDefault="00473FBE"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bl>
      <w:tblPr>
        <w:tblW w:w="0" w:type="auto"/>
        <w:tblLayout w:type="fixed"/>
        <w:tblCellMar>
          <w:left w:w="72" w:type="dxa"/>
          <w:right w:w="72" w:type="dxa"/>
        </w:tblCellMar>
        <w:tblLook w:val="0000" w:firstRow="0" w:lastRow="0" w:firstColumn="0" w:lastColumn="0" w:noHBand="0" w:noVBand="0"/>
      </w:tblPr>
      <w:tblGrid>
        <w:gridCol w:w="612"/>
        <w:gridCol w:w="3840"/>
        <w:gridCol w:w="720"/>
        <w:gridCol w:w="1280"/>
        <w:gridCol w:w="1280"/>
        <w:gridCol w:w="1280"/>
      </w:tblGrid>
      <w:tr w:rsidR="00C37A8A" w:rsidRPr="00C37A8A" w:rsidTr="00C37A8A">
        <w:tc>
          <w:tcPr>
            <w:tcW w:w="612" w:type="dxa"/>
            <w:tcBorders>
              <w:top w:val="doub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Пояснения</w:t>
            </w:r>
          </w:p>
        </w:tc>
        <w:tc>
          <w:tcPr>
            <w:tcW w:w="3840" w:type="dxa"/>
            <w:tcBorders>
              <w:top w:val="doub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Наименование показателя </w:t>
            </w:r>
          </w:p>
        </w:tc>
        <w:tc>
          <w:tcPr>
            <w:tcW w:w="720" w:type="dxa"/>
            <w:tcBorders>
              <w:top w:val="doub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Код </w:t>
            </w:r>
          </w:p>
        </w:tc>
        <w:tc>
          <w:tcPr>
            <w:tcW w:w="1280" w:type="dxa"/>
            <w:tcBorders>
              <w:top w:val="double" w:sz="6" w:space="0" w:color="auto"/>
              <w:left w:val="single" w:sz="6" w:space="0" w:color="auto"/>
              <w:bottom w:val="single" w:sz="6" w:space="0" w:color="auto"/>
              <w:right w:val="single" w:sz="6" w:space="0" w:color="auto"/>
            </w:tcBorders>
          </w:tcPr>
          <w:p w:rsidR="00C37A8A" w:rsidRPr="00C37A8A" w:rsidRDefault="00C37A8A" w:rsidP="00A76E31">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На  30     </w:t>
            </w:r>
            <w:r w:rsidR="00A76E31">
              <w:rPr>
                <w:rFonts w:ascii="Times New Roman" w:eastAsia="Times New Roman" w:hAnsi="Times New Roman" w:cs="Times New Roman"/>
                <w:sz w:val="20"/>
                <w:szCs w:val="20"/>
                <w:lang w:eastAsia="ru-RU"/>
              </w:rPr>
              <w:t>сентября</w:t>
            </w:r>
            <w:r w:rsidRPr="00C37A8A">
              <w:rPr>
                <w:rFonts w:ascii="Times New Roman" w:eastAsia="Times New Roman" w:hAnsi="Times New Roman" w:cs="Times New Roman"/>
                <w:sz w:val="20"/>
                <w:szCs w:val="20"/>
                <w:lang w:eastAsia="ru-RU"/>
              </w:rPr>
              <w:t xml:space="preserve"> 2017 г.</w:t>
            </w:r>
          </w:p>
        </w:tc>
        <w:tc>
          <w:tcPr>
            <w:tcW w:w="1280" w:type="dxa"/>
            <w:tcBorders>
              <w:top w:val="doub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На 31.12.2016 г.</w:t>
            </w:r>
          </w:p>
        </w:tc>
        <w:tc>
          <w:tcPr>
            <w:tcW w:w="1280" w:type="dxa"/>
            <w:tcBorders>
              <w:top w:val="doub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На  31.12.2015 г.</w:t>
            </w:r>
          </w:p>
        </w:tc>
      </w:tr>
      <w:tr w:rsidR="00C37A8A" w:rsidRPr="00C37A8A" w:rsidTr="00C37A8A">
        <w:trPr>
          <w:trHeight w:val="1390"/>
        </w:trPr>
        <w:tc>
          <w:tcPr>
            <w:tcW w:w="612" w:type="dxa"/>
            <w:tcBorders>
              <w:top w:val="single" w:sz="6" w:space="0" w:color="auto"/>
              <w:left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ПАССИВ</w:t>
            </w:r>
          </w:p>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p>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III. КАПИТАЛ И РЕЗЕРВЫ</w:t>
            </w:r>
          </w:p>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Уставный капитал (складочный капитал, уставный фонд, вклады товарищей)</w:t>
            </w:r>
          </w:p>
        </w:tc>
        <w:tc>
          <w:tcPr>
            <w:tcW w:w="72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1310</w:t>
            </w:r>
          </w:p>
        </w:tc>
        <w:tc>
          <w:tcPr>
            <w:tcW w:w="128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180 000</w:t>
            </w:r>
          </w:p>
        </w:tc>
        <w:tc>
          <w:tcPr>
            <w:tcW w:w="128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180 000</w:t>
            </w:r>
          </w:p>
        </w:tc>
        <w:tc>
          <w:tcPr>
            <w:tcW w:w="1280" w:type="dxa"/>
            <w:tcBorders>
              <w:top w:val="single" w:sz="6" w:space="0" w:color="auto"/>
              <w:left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180 000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1320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Переоценка </w:t>
            </w:r>
            <w:proofErr w:type="spellStart"/>
            <w:r w:rsidRPr="00C37A8A">
              <w:rPr>
                <w:rFonts w:ascii="Times New Roman" w:eastAsia="Times New Roman" w:hAnsi="Times New Roman" w:cs="Times New Roman"/>
                <w:sz w:val="20"/>
                <w:szCs w:val="20"/>
                <w:lang w:eastAsia="ru-RU"/>
              </w:rPr>
              <w:t>внеоборотных</w:t>
            </w:r>
            <w:proofErr w:type="spellEnd"/>
            <w:r w:rsidRPr="00C37A8A">
              <w:rPr>
                <w:rFonts w:ascii="Times New Roman" w:eastAsia="Times New Roman" w:hAnsi="Times New Roman" w:cs="Times New Roman"/>
                <w:sz w:val="20"/>
                <w:szCs w:val="20"/>
                <w:lang w:eastAsia="ru-RU"/>
              </w:rPr>
              <w:t xml:space="preserve"> активов</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1340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Добавочный капитал (без переоценки)</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1350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Резервный капитал</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1360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9 000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9 000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9 000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1370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473FBE">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473FBE">
              <w:rPr>
                <w:rFonts w:ascii="Times New Roman" w:eastAsia="Times New Roman" w:hAnsi="Times New Roman" w:cs="Times New Roman"/>
                <w:sz w:val="20"/>
                <w:szCs w:val="20"/>
                <w:lang w:eastAsia="ru-RU"/>
              </w:rPr>
              <w:t>19 516</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7 300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120 371</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ИТОГО по разделу III</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1300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169 484</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196 300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309 371</w:t>
            </w:r>
          </w:p>
        </w:tc>
      </w:tr>
      <w:tr w:rsidR="00C37A8A" w:rsidRPr="00C37A8A" w:rsidTr="00C37A8A">
        <w:trPr>
          <w:trHeight w:val="595"/>
        </w:trPr>
        <w:tc>
          <w:tcPr>
            <w:tcW w:w="612" w:type="dxa"/>
            <w:tcBorders>
              <w:top w:val="single" w:sz="6" w:space="0" w:color="auto"/>
              <w:left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IV. ДОЛГОСРОЧНЫЕ ОБЯЗАТЕЛЬСТВА</w:t>
            </w:r>
          </w:p>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Заемные средства</w:t>
            </w:r>
          </w:p>
        </w:tc>
        <w:tc>
          <w:tcPr>
            <w:tcW w:w="72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1410</w:t>
            </w:r>
          </w:p>
        </w:tc>
        <w:tc>
          <w:tcPr>
            <w:tcW w:w="128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334 000</w:t>
            </w:r>
          </w:p>
        </w:tc>
        <w:tc>
          <w:tcPr>
            <w:tcW w:w="1280" w:type="dxa"/>
            <w:tcBorders>
              <w:top w:val="single" w:sz="6" w:space="0" w:color="auto"/>
              <w:left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1420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17276</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21 995</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21 176</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1430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10721</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8 439</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11 244</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1450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ИТОГО по разделу IV</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1400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27996</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364 434</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32 421</w:t>
            </w:r>
          </w:p>
        </w:tc>
      </w:tr>
      <w:tr w:rsidR="00C37A8A" w:rsidRPr="00C37A8A" w:rsidTr="00C37A8A">
        <w:trPr>
          <w:trHeight w:val="810"/>
        </w:trPr>
        <w:tc>
          <w:tcPr>
            <w:tcW w:w="612" w:type="dxa"/>
            <w:tcBorders>
              <w:top w:val="single" w:sz="6" w:space="0" w:color="auto"/>
              <w:left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V. КРАТКОСРОЧНЫЕ ОБЯЗАТЕЛЬСТВА</w:t>
            </w:r>
          </w:p>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Заемные средства</w:t>
            </w:r>
          </w:p>
        </w:tc>
        <w:tc>
          <w:tcPr>
            <w:tcW w:w="72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1510</w:t>
            </w:r>
          </w:p>
        </w:tc>
        <w:tc>
          <w:tcPr>
            <w:tcW w:w="1280" w:type="dxa"/>
            <w:tcBorders>
              <w:top w:val="single" w:sz="6" w:space="0" w:color="auto"/>
              <w:left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r w:rsidR="00C37A8A" w:rsidRPr="00C37A8A">
              <w:rPr>
                <w:rFonts w:ascii="Times New Roman" w:eastAsia="Times New Roman" w:hAnsi="Times New Roman" w:cs="Times New Roman"/>
                <w:sz w:val="20"/>
                <w:szCs w:val="20"/>
                <w:lang w:eastAsia="ru-RU"/>
              </w:rPr>
              <w:t>4 000</w:t>
            </w:r>
          </w:p>
        </w:tc>
        <w:tc>
          <w:tcPr>
            <w:tcW w:w="1280" w:type="dxa"/>
            <w:tcBorders>
              <w:top w:val="single" w:sz="6" w:space="0" w:color="auto"/>
              <w:left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334 000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1520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303 183</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247 660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250 110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1530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1540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27 524</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66 307</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48 012</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1550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6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ИТОГО по разделу V</w:t>
            </w:r>
          </w:p>
        </w:tc>
        <w:tc>
          <w:tcPr>
            <w:tcW w:w="72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1500</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744 707</w:t>
            </w:r>
          </w:p>
        </w:tc>
        <w:tc>
          <w:tcPr>
            <w:tcW w:w="12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313 967</w:t>
            </w:r>
          </w:p>
        </w:tc>
        <w:tc>
          <w:tcPr>
            <w:tcW w:w="128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632 122</w:t>
            </w:r>
          </w:p>
        </w:tc>
      </w:tr>
      <w:tr w:rsidR="00C37A8A" w:rsidRPr="00C37A8A" w:rsidTr="00C37A8A">
        <w:tc>
          <w:tcPr>
            <w:tcW w:w="612" w:type="dxa"/>
            <w:tcBorders>
              <w:top w:val="single" w:sz="6" w:space="0" w:color="auto"/>
              <w:left w:val="doub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840" w:type="dxa"/>
            <w:tcBorders>
              <w:top w:val="single" w:sz="6" w:space="0" w:color="auto"/>
              <w:left w:val="sing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БАЛАНС (пассив)</w:t>
            </w:r>
          </w:p>
        </w:tc>
        <w:tc>
          <w:tcPr>
            <w:tcW w:w="720" w:type="dxa"/>
            <w:tcBorders>
              <w:top w:val="single" w:sz="6" w:space="0" w:color="auto"/>
              <w:left w:val="sing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1700</w:t>
            </w:r>
          </w:p>
        </w:tc>
        <w:tc>
          <w:tcPr>
            <w:tcW w:w="1280" w:type="dxa"/>
            <w:tcBorders>
              <w:top w:val="single" w:sz="6" w:space="0" w:color="auto"/>
              <w:left w:val="single" w:sz="6" w:space="0" w:color="auto"/>
              <w:bottom w:val="double" w:sz="6" w:space="0" w:color="auto"/>
              <w:right w:val="single" w:sz="6" w:space="0" w:color="auto"/>
            </w:tcBorders>
          </w:tcPr>
          <w:p w:rsidR="00C37A8A" w:rsidRPr="00C37A8A" w:rsidRDefault="00473FBE"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942 188</w:t>
            </w:r>
          </w:p>
        </w:tc>
        <w:tc>
          <w:tcPr>
            <w:tcW w:w="1280" w:type="dxa"/>
            <w:tcBorders>
              <w:top w:val="single" w:sz="6" w:space="0" w:color="auto"/>
              <w:left w:val="sing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874 702</w:t>
            </w:r>
          </w:p>
        </w:tc>
        <w:tc>
          <w:tcPr>
            <w:tcW w:w="1280" w:type="dxa"/>
            <w:tcBorders>
              <w:top w:val="single" w:sz="6" w:space="0" w:color="auto"/>
              <w:left w:val="single" w:sz="6" w:space="0" w:color="auto"/>
              <w:bottom w:val="doub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973 914</w:t>
            </w:r>
          </w:p>
        </w:tc>
      </w:tr>
    </w:tbl>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C37A8A" w:rsidRPr="00C37A8A" w:rsidRDefault="00C37A8A" w:rsidP="00C37A8A">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C37A8A">
        <w:rPr>
          <w:rFonts w:ascii="Times New Roman" w:eastAsia="Times New Roman" w:hAnsi="Times New Roman" w:cs="Times New Roman"/>
          <w:b/>
          <w:i/>
          <w:sz w:val="20"/>
          <w:szCs w:val="20"/>
          <w:lang w:eastAsia="ru-RU"/>
        </w:rPr>
        <w:t xml:space="preserve">Руководитель   ___________________________ </w:t>
      </w:r>
      <w:proofErr w:type="spellStart"/>
      <w:r w:rsidRPr="00C37A8A">
        <w:rPr>
          <w:rFonts w:ascii="Times New Roman" w:eastAsia="Times New Roman" w:hAnsi="Times New Roman" w:cs="Times New Roman"/>
          <w:b/>
          <w:i/>
          <w:sz w:val="20"/>
          <w:szCs w:val="20"/>
          <w:lang w:eastAsia="ru-RU"/>
        </w:rPr>
        <w:t>Скуратко</w:t>
      </w:r>
      <w:proofErr w:type="spellEnd"/>
      <w:r w:rsidRPr="00C37A8A">
        <w:rPr>
          <w:rFonts w:ascii="Times New Roman" w:eastAsia="Times New Roman" w:hAnsi="Times New Roman" w:cs="Times New Roman"/>
          <w:b/>
          <w:i/>
          <w:sz w:val="20"/>
          <w:szCs w:val="20"/>
          <w:lang w:eastAsia="ru-RU"/>
        </w:rPr>
        <w:t xml:space="preserve"> Михаил Федорович</w:t>
      </w:r>
      <w:r w:rsidRPr="00C37A8A">
        <w:rPr>
          <w:rFonts w:ascii="Times New Roman" w:eastAsia="Times New Roman" w:hAnsi="Times New Roman" w:cs="Times New Roman"/>
          <w:b/>
          <w:i/>
          <w:sz w:val="20"/>
          <w:szCs w:val="20"/>
          <w:lang w:eastAsia="ru-RU"/>
        </w:rPr>
        <w:br/>
        <w:t>1</w:t>
      </w:r>
      <w:r w:rsidR="00473FBE">
        <w:rPr>
          <w:rFonts w:ascii="Times New Roman" w:eastAsia="Times New Roman" w:hAnsi="Times New Roman" w:cs="Times New Roman"/>
          <w:b/>
          <w:i/>
          <w:sz w:val="20"/>
          <w:szCs w:val="20"/>
          <w:lang w:eastAsia="ru-RU"/>
        </w:rPr>
        <w:t>2</w:t>
      </w:r>
      <w:r w:rsidRPr="00C37A8A">
        <w:rPr>
          <w:rFonts w:ascii="Times New Roman" w:eastAsia="Times New Roman" w:hAnsi="Times New Roman" w:cs="Times New Roman"/>
          <w:b/>
          <w:i/>
          <w:sz w:val="20"/>
          <w:szCs w:val="20"/>
          <w:lang w:eastAsia="ru-RU"/>
        </w:rPr>
        <w:t xml:space="preserve"> </w:t>
      </w:r>
      <w:r w:rsidR="00473FBE">
        <w:rPr>
          <w:rFonts w:ascii="Times New Roman" w:eastAsia="Times New Roman" w:hAnsi="Times New Roman" w:cs="Times New Roman"/>
          <w:b/>
          <w:i/>
          <w:sz w:val="20"/>
          <w:szCs w:val="20"/>
          <w:lang w:eastAsia="ru-RU"/>
        </w:rPr>
        <w:t>октябр</w:t>
      </w:r>
      <w:r w:rsidRPr="00C37A8A">
        <w:rPr>
          <w:rFonts w:ascii="Times New Roman" w:eastAsia="Times New Roman" w:hAnsi="Times New Roman" w:cs="Times New Roman"/>
          <w:b/>
          <w:i/>
          <w:sz w:val="20"/>
          <w:szCs w:val="20"/>
          <w:lang w:eastAsia="ru-RU"/>
        </w:rPr>
        <w:t xml:space="preserve">я </w:t>
      </w:r>
      <w:smartTag w:uri="urn:schemas-microsoft-com:office:smarttags" w:element="metricconverter">
        <w:smartTagPr>
          <w:attr w:name="ProductID" w:val="2016 г"/>
        </w:smartTagPr>
        <w:r w:rsidRPr="00C37A8A">
          <w:rPr>
            <w:rFonts w:ascii="Times New Roman" w:eastAsia="Times New Roman" w:hAnsi="Times New Roman" w:cs="Times New Roman"/>
            <w:b/>
            <w:i/>
            <w:sz w:val="20"/>
            <w:szCs w:val="20"/>
            <w:lang w:eastAsia="ru-RU"/>
          </w:rPr>
          <w:t>2017 г</w:t>
        </w:r>
      </w:smartTag>
      <w:r w:rsidRPr="00C37A8A">
        <w:rPr>
          <w:rFonts w:ascii="Times New Roman" w:eastAsia="Times New Roman" w:hAnsi="Times New Roman" w:cs="Times New Roman"/>
          <w:b/>
          <w:i/>
          <w:sz w:val="20"/>
          <w:szCs w:val="20"/>
          <w:lang w:eastAsia="ru-RU"/>
        </w:rPr>
        <w:t>.</w:t>
      </w:r>
    </w:p>
    <w:p w:rsidR="00C37A8A" w:rsidRPr="00C37A8A" w:rsidRDefault="00C37A8A" w:rsidP="00C37A8A">
      <w:pPr>
        <w:widowControl w:val="0"/>
        <w:autoSpaceDE w:val="0"/>
        <w:autoSpaceDN w:val="0"/>
        <w:adjustRightInd w:val="0"/>
        <w:spacing w:before="240" w:after="40" w:line="240" w:lineRule="auto"/>
        <w:jc w:val="center"/>
        <w:rPr>
          <w:rFonts w:ascii="Times New Roman" w:eastAsia="Times New Roman" w:hAnsi="Times New Roman" w:cs="Times New Roman"/>
          <w:b/>
          <w:sz w:val="20"/>
          <w:szCs w:val="20"/>
          <w:lang w:eastAsia="ru-RU"/>
        </w:rPr>
      </w:pPr>
      <w:r w:rsidRPr="00C37A8A">
        <w:rPr>
          <w:rFonts w:ascii="Times New Roman" w:eastAsia="Times New Roman" w:hAnsi="Times New Roman" w:cs="Times New Roman"/>
          <w:sz w:val="20"/>
          <w:szCs w:val="20"/>
          <w:lang w:eastAsia="ru-RU"/>
        </w:rPr>
        <w:br w:type="page"/>
      </w:r>
      <w:r w:rsidRPr="00C37A8A">
        <w:rPr>
          <w:rFonts w:ascii="Times New Roman" w:eastAsia="Times New Roman" w:hAnsi="Times New Roman" w:cs="Times New Roman"/>
          <w:b/>
          <w:sz w:val="20"/>
          <w:szCs w:val="20"/>
          <w:lang w:eastAsia="ru-RU"/>
        </w:rPr>
        <w:lastRenderedPageBreak/>
        <w:t>Отчет о финансовых результатах</w:t>
      </w:r>
    </w:p>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 xml:space="preserve">за Январь - </w:t>
      </w:r>
      <w:r w:rsidR="00A76E31">
        <w:rPr>
          <w:rFonts w:ascii="Times New Roman" w:eastAsia="Times New Roman" w:hAnsi="Times New Roman" w:cs="Times New Roman"/>
          <w:b/>
          <w:bCs/>
          <w:sz w:val="20"/>
          <w:szCs w:val="20"/>
          <w:lang w:eastAsia="ru-RU"/>
        </w:rPr>
        <w:t>Сентябр</w:t>
      </w:r>
      <w:r w:rsidRPr="00C37A8A">
        <w:rPr>
          <w:rFonts w:ascii="Times New Roman" w:eastAsia="Times New Roman" w:hAnsi="Times New Roman" w:cs="Times New Roman"/>
          <w:b/>
          <w:bCs/>
          <w:sz w:val="20"/>
          <w:szCs w:val="20"/>
          <w:lang w:eastAsia="ru-RU"/>
        </w:rPr>
        <w:t xml:space="preserve">ь </w:t>
      </w:r>
      <w:smartTag w:uri="urn:schemas-microsoft-com:office:smarttags" w:element="metricconverter">
        <w:smartTagPr>
          <w:attr w:name="ProductID" w:val="2016 г"/>
        </w:smartTagPr>
        <w:r w:rsidRPr="00C37A8A">
          <w:rPr>
            <w:rFonts w:ascii="Times New Roman" w:eastAsia="Times New Roman" w:hAnsi="Times New Roman" w:cs="Times New Roman"/>
            <w:b/>
            <w:bCs/>
            <w:sz w:val="20"/>
            <w:szCs w:val="20"/>
            <w:lang w:eastAsia="ru-RU"/>
          </w:rPr>
          <w:t>2017 г</w:t>
        </w:r>
      </w:smartTag>
      <w:r w:rsidRPr="00C37A8A">
        <w:rPr>
          <w:rFonts w:ascii="Times New Roman" w:eastAsia="Times New Roman" w:hAnsi="Times New Roman" w:cs="Times New Roman"/>
          <w:b/>
          <w:bCs/>
          <w:sz w:val="20"/>
          <w:szCs w:val="20"/>
          <w:lang w:eastAsia="ru-RU"/>
        </w:rPr>
        <w:t>.</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Коды</w:t>
            </w:r>
          </w:p>
        </w:tc>
      </w:tr>
      <w:tr w:rsidR="00C37A8A" w:rsidRPr="00C37A8A" w:rsidTr="00C37A8A">
        <w:tc>
          <w:tcPr>
            <w:tcW w:w="7672" w:type="dxa"/>
            <w:gridSpan w:val="2"/>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Форма по ОКУД</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0710002</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Дата</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A76E31">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30.0</w:t>
            </w:r>
            <w:r w:rsidR="00A76E31">
              <w:rPr>
                <w:rFonts w:ascii="Times New Roman" w:eastAsia="Times New Roman" w:hAnsi="Times New Roman" w:cs="Times New Roman"/>
                <w:b/>
                <w:bCs/>
                <w:sz w:val="20"/>
                <w:szCs w:val="20"/>
                <w:lang w:eastAsia="ru-RU"/>
              </w:rPr>
              <w:t>9</w:t>
            </w:r>
            <w:r w:rsidRPr="00C37A8A">
              <w:rPr>
                <w:rFonts w:ascii="Times New Roman" w:eastAsia="Times New Roman" w:hAnsi="Times New Roman" w:cs="Times New Roman"/>
                <w:b/>
                <w:bCs/>
                <w:sz w:val="20"/>
                <w:szCs w:val="20"/>
                <w:lang w:eastAsia="ru-RU"/>
              </w:rPr>
              <w:t>.2017</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sz w:val="20"/>
                <w:szCs w:val="20"/>
                <w:lang w:eastAsia="ru-RU"/>
              </w:rPr>
              <w:t>Организация:</w:t>
            </w:r>
            <w:r w:rsidRPr="00C37A8A">
              <w:rPr>
                <w:rFonts w:ascii="Times New Roman" w:eastAsia="Times New Roman" w:hAnsi="Times New Roman" w:cs="Times New Roman"/>
                <w:b/>
                <w:bCs/>
                <w:sz w:val="20"/>
                <w:szCs w:val="20"/>
                <w:lang w:eastAsia="ru-RU"/>
              </w:rPr>
              <w:t xml:space="preserve"> ОАО  "</w:t>
            </w:r>
            <w:proofErr w:type="spellStart"/>
            <w:r w:rsidRPr="00C37A8A">
              <w:rPr>
                <w:rFonts w:ascii="Times New Roman" w:eastAsia="Times New Roman" w:hAnsi="Times New Roman" w:cs="Times New Roman"/>
                <w:b/>
                <w:bCs/>
                <w:sz w:val="20"/>
                <w:szCs w:val="20"/>
                <w:lang w:eastAsia="ru-RU"/>
              </w:rPr>
              <w:t>Пензадизельмаш</w:t>
            </w:r>
            <w:proofErr w:type="spellEnd"/>
            <w:r w:rsidRPr="00C37A8A">
              <w:rPr>
                <w:rFonts w:ascii="Times New Roman" w:eastAsia="Times New Roman" w:hAnsi="Times New Roman" w:cs="Times New Roman"/>
                <w:b/>
                <w:bCs/>
                <w:sz w:val="20"/>
                <w:szCs w:val="20"/>
                <w:lang w:eastAsia="ru-RU"/>
              </w:rPr>
              <w:t>"</w:t>
            </w: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 ОКПО</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74722677</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Идентификационный номер налогоплательщика</w:t>
            </w: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ИНН</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5837022880</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sz w:val="20"/>
                <w:szCs w:val="20"/>
                <w:lang w:eastAsia="ru-RU"/>
              </w:rPr>
              <w:t>Вид деятельности:</w:t>
            </w:r>
            <w:r w:rsidRPr="00C37A8A">
              <w:rPr>
                <w:rFonts w:ascii="Times New Roman" w:eastAsia="Times New Roman" w:hAnsi="Times New Roman" w:cs="Times New Roman"/>
                <w:b/>
                <w:bCs/>
                <w:sz w:val="20"/>
                <w:szCs w:val="20"/>
                <w:lang w:eastAsia="ru-RU"/>
              </w:rPr>
              <w:t xml:space="preserve">  Производство двигателей, </w:t>
            </w:r>
            <w:proofErr w:type="gramStart"/>
            <w:r w:rsidRPr="00C37A8A">
              <w:rPr>
                <w:rFonts w:ascii="Times New Roman" w:eastAsia="Times New Roman" w:hAnsi="Times New Roman" w:cs="Times New Roman"/>
                <w:b/>
                <w:bCs/>
                <w:sz w:val="20"/>
                <w:szCs w:val="20"/>
                <w:lang w:eastAsia="ru-RU"/>
              </w:rPr>
              <w:t>кроме</w:t>
            </w:r>
            <w:proofErr w:type="gramEnd"/>
            <w:r w:rsidRPr="00C37A8A">
              <w:rPr>
                <w:rFonts w:ascii="Times New Roman" w:eastAsia="Times New Roman" w:hAnsi="Times New Roman" w:cs="Times New Roman"/>
                <w:b/>
                <w:bCs/>
                <w:sz w:val="20"/>
                <w:szCs w:val="20"/>
                <w:lang w:eastAsia="ru-RU"/>
              </w:rPr>
              <w:t xml:space="preserve"> авиационных автомобильных и мотоциклетных</w:t>
            </w: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 ОКВЭД</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28.11.1</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sz w:val="20"/>
                <w:szCs w:val="20"/>
                <w:lang w:eastAsia="ru-RU"/>
              </w:rPr>
              <w:t xml:space="preserve">Организационно-правовая форма / </w:t>
            </w:r>
            <w:proofErr w:type="gramStart"/>
            <w:r w:rsidRPr="00C37A8A">
              <w:rPr>
                <w:rFonts w:ascii="Times New Roman" w:eastAsia="Times New Roman" w:hAnsi="Times New Roman" w:cs="Times New Roman"/>
                <w:sz w:val="20"/>
                <w:szCs w:val="20"/>
                <w:lang w:eastAsia="ru-RU"/>
              </w:rPr>
              <w:t>форма</w:t>
            </w:r>
            <w:proofErr w:type="gramEnd"/>
            <w:r w:rsidRPr="00C37A8A">
              <w:rPr>
                <w:rFonts w:ascii="Times New Roman" w:eastAsia="Times New Roman" w:hAnsi="Times New Roman" w:cs="Times New Roman"/>
                <w:sz w:val="20"/>
                <w:szCs w:val="20"/>
                <w:lang w:eastAsia="ru-RU"/>
              </w:rPr>
              <w:t xml:space="preserve"> собственности:</w:t>
            </w:r>
            <w:r w:rsidRPr="00C37A8A">
              <w:rPr>
                <w:rFonts w:ascii="Times New Roman" w:eastAsia="Times New Roman" w:hAnsi="Times New Roman" w:cs="Times New Roman"/>
                <w:b/>
                <w:bCs/>
                <w:sz w:val="20"/>
                <w:szCs w:val="20"/>
                <w:lang w:eastAsia="ru-RU"/>
              </w:rPr>
              <w:t xml:space="preserve"> открытое акционерное общество / Частная собственность</w:t>
            </w: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47 / 16</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sz w:val="20"/>
                <w:szCs w:val="20"/>
                <w:lang w:eastAsia="ru-RU"/>
              </w:rPr>
              <w:t>Единица измерения:</w:t>
            </w:r>
            <w:r w:rsidRPr="00C37A8A">
              <w:rPr>
                <w:rFonts w:ascii="Times New Roman" w:eastAsia="Times New Roman" w:hAnsi="Times New Roman" w:cs="Times New Roman"/>
                <w:b/>
                <w:bCs/>
                <w:sz w:val="20"/>
                <w:szCs w:val="20"/>
                <w:lang w:eastAsia="ru-RU"/>
              </w:rPr>
              <w:t xml:space="preserve"> тыс. руб.</w:t>
            </w:r>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 ОКЕИ</w:t>
            </w:r>
          </w:p>
        </w:tc>
        <w:tc>
          <w:tcPr>
            <w:tcW w:w="158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
                <w:bCs/>
                <w:sz w:val="20"/>
                <w:szCs w:val="20"/>
                <w:lang w:eastAsia="ru-RU"/>
              </w:rPr>
            </w:pPr>
            <w:r w:rsidRPr="00C37A8A">
              <w:rPr>
                <w:rFonts w:ascii="Times New Roman" w:eastAsia="Times New Roman" w:hAnsi="Times New Roman" w:cs="Times New Roman"/>
                <w:b/>
                <w:bCs/>
                <w:sz w:val="20"/>
                <w:szCs w:val="20"/>
                <w:lang w:eastAsia="ru-RU"/>
              </w:rPr>
              <w:t>384</w:t>
            </w:r>
          </w:p>
        </w:tc>
      </w:tr>
      <w:tr w:rsidR="00C37A8A" w:rsidRPr="00C37A8A" w:rsidTr="00C37A8A">
        <w:tc>
          <w:tcPr>
            <w:tcW w:w="6112"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b/>
                <w:bCs/>
                <w:sz w:val="20"/>
                <w:szCs w:val="20"/>
                <w:lang w:eastAsia="ru-RU"/>
              </w:rPr>
            </w:pPr>
            <w:proofErr w:type="gramStart"/>
            <w:r w:rsidRPr="00C37A8A">
              <w:rPr>
                <w:rFonts w:ascii="Times New Roman" w:eastAsia="Times New Roman" w:hAnsi="Times New Roman" w:cs="Times New Roman"/>
                <w:sz w:val="20"/>
                <w:szCs w:val="20"/>
                <w:lang w:eastAsia="ru-RU"/>
              </w:rPr>
              <w:t>Местонахождение (адрес):</w:t>
            </w:r>
            <w:r w:rsidRPr="00C37A8A">
              <w:rPr>
                <w:rFonts w:ascii="Times New Roman" w:eastAsia="Times New Roman" w:hAnsi="Times New Roman" w:cs="Times New Roman"/>
                <w:b/>
                <w:bCs/>
                <w:sz w:val="20"/>
                <w:szCs w:val="20"/>
                <w:lang w:eastAsia="ru-RU"/>
              </w:rPr>
              <w:t xml:space="preserve"> 440034 Россия, Пензенская область, город Пенза, Первомайский р-н, Калинина 128 стр. А</w:t>
            </w:r>
            <w:proofErr w:type="gramEnd"/>
          </w:p>
        </w:tc>
        <w:tc>
          <w:tcPr>
            <w:tcW w:w="156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r>
    </w:tbl>
    <w:p w:rsidR="00C37A8A" w:rsidRPr="00C37A8A" w:rsidRDefault="00C37A8A" w:rsidP="00C37A8A">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0" w:type="auto"/>
        <w:tblLayout w:type="fixed"/>
        <w:tblCellMar>
          <w:left w:w="72" w:type="dxa"/>
          <w:right w:w="72" w:type="dxa"/>
        </w:tblCellMar>
        <w:tblLook w:val="0000" w:firstRow="0" w:lastRow="0" w:firstColumn="0" w:lastColumn="0" w:noHBand="0" w:noVBand="0"/>
      </w:tblPr>
      <w:tblGrid>
        <w:gridCol w:w="512"/>
        <w:gridCol w:w="5140"/>
        <w:gridCol w:w="640"/>
        <w:gridCol w:w="1360"/>
        <w:gridCol w:w="1360"/>
      </w:tblGrid>
      <w:tr w:rsidR="00C37A8A" w:rsidRPr="00C37A8A" w:rsidTr="00C37A8A">
        <w:tc>
          <w:tcPr>
            <w:tcW w:w="512" w:type="dxa"/>
            <w:tcBorders>
              <w:top w:val="doub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Пояснения</w:t>
            </w:r>
          </w:p>
        </w:tc>
        <w:tc>
          <w:tcPr>
            <w:tcW w:w="5140" w:type="dxa"/>
            <w:tcBorders>
              <w:top w:val="doub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Наименование показателя</w:t>
            </w:r>
          </w:p>
        </w:tc>
        <w:tc>
          <w:tcPr>
            <w:tcW w:w="640" w:type="dxa"/>
            <w:tcBorders>
              <w:top w:val="doub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Код </w:t>
            </w:r>
          </w:p>
        </w:tc>
        <w:tc>
          <w:tcPr>
            <w:tcW w:w="1360" w:type="dxa"/>
            <w:tcBorders>
              <w:top w:val="doub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Cs/>
                <w:sz w:val="20"/>
                <w:szCs w:val="20"/>
                <w:lang w:eastAsia="ru-RU"/>
              </w:rPr>
            </w:pPr>
            <w:r w:rsidRPr="00C37A8A">
              <w:rPr>
                <w:rFonts w:ascii="Times New Roman" w:eastAsia="Times New Roman" w:hAnsi="Times New Roman" w:cs="Times New Roman"/>
                <w:bCs/>
                <w:sz w:val="20"/>
                <w:szCs w:val="20"/>
                <w:lang w:eastAsia="ru-RU"/>
              </w:rPr>
              <w:t xml:space="preserve">за Январь - </w:t>
            </w:r>
            <w:r w:rsidR="00FF4582">
              <w:rPr>
                <w:rFonts w:ascii="Times New Roman" w:eastAsia="Times New Roman" w:hAnsi="Times New Roman" w:cs="Times New Roman"/>
                <w:bCs/>
                <w:sz w:val="20"/>
                <w:szCs w:val="20"/>
                <w:lang w:eastAsia="ru-RU"/>
              </w:rPr>
              <w:t>Сентябр</w:t>
            </w:r>
            <w:r w:rsidRPr="00C37A8A">
              <w:rPr>
                <w:rFonts w:ascii="Times New Roman" w:eastAsia="Times New Roman" w:hAnsi="Times New Roman" w:cs="Times New Roman"/>
                <w:bCs/>
                <w:sz w:val="20"/>
                <w:szCs w:val="20"/>
                <w:lang w:eastAsia="ru-RU"/>
              </w:rPr>
              <w:t xml:space="preserve">ь </w:t>
            </w:r>
            <w:smartTag w:uri="urn:schemas-microsoft-com:office:smarttags" w:element="metricconverter">
              <w:smartTagPr>
                <w:attr w:name="ProductID" w:val="2016 г"/>
              </w:smartTagPr>
              <w:r w:rsidRPr="00C37A8A">
                <w:rPr>
                  <w:rFonts w:ascii="Times New Roman" w:eastAsia="Times New Roman" w:hAnsi="Times New Roman" w:cs="Times New Roman"/>
                  <w:bCs/>
                  <w:sz w:val="20"/>
                  <w:szCs w:val="20"/>
                  <w:lang w:eastAsia="ru-RU"/>
                </w:rPr>
                <w:t>2017 г</w:t>
              </w:r>
            </w:smartTag>
            <w:r w:rsidRPr="00C37A8A">
              <w:rPr>
                <w:rFonts w:ascii="Times New Roman" w:eastAsia="Times New Roman" w:hAnsi="Times New Roman" w:cs="Times New Roman"/>
                <w:bCs/>
                <w:sz w:val="20"/>
                <w:szCs w:val="20"/>
                <w:lang w:eastAsia="ru-RU"/>
              </w:rPr>
              <w:t>.</w:t>
            </w:r>
          </w:p>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p>
        </w:tc>
        <w:tc>
          <w:tcPr>
            <w:tcW w:w="1360" w:type="dxa"/>
            <w:tcBorders>
              <w:top w:val="doub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bCs/>
                <w:sz w:val="20"/>
                <w:szCs w:val="20"/>
                <w:lang w:eastAsia="ru-RU"/>
              </w:rPr>
            </w:pPr>
            <w:r w:rsidRPr="00C37A8A">
              <w:rPr>
                <w:rFonts w:ascii="Times New Roman" w:eastAsia="Times New Roman" w:hAnsi="Times New Roman" w:cs="Times New Roman"/>
                <w:bCs/>
                <w:sz w:val="20"/>
                <w:szCs w:val="20"/>
                <w:lang w:eastAsia="ru-RU"/>
              </w:rPr>
              <w:t xml:space="preserve">за Январь - </w:t>
            </w:r>
            <w:r w:rsidR="00FF4582">
              <w:rPr>
                <w:rFonts w:ascii="Times New Roman" w:eastAsia="Times New Roman" w:hAnsi="Times New Roman" w:cs="Times New Roman"/>
                <w:bCs/>
                <w:sz w:val="20"/>
                <w:szCs w:val="20"/>
                <w:lang w:eastAsia="ru-RU"/>
              </w:rPr>
              <w:t>Сентябр</w:t>
            </w:r>
            <w:r w:rsidRPr="00C37A8A">
              <w:rPr>
                <w:rFonts w:ascii="Times New Roman" w:eastAsia="Times New Roman" w:hAnsi="Times New Roman" w:cs="Times New Roman"/>
                <w:bCs/>
                <w:sz w:val="20"/>
                <w:szCs w:val="20"/>
                <w:lang w:eastAsia="ru-RU"/>
              </w:rPr>
              <w:t>ь 2016 г.</w:t>
            </w:r>
          </w:p>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w:t>
            </w: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3</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4</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5</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Выручка</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2110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FF4582">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w:t>
            </w:r>
            <w:r w:rsidR="00FF4582">
              <w:rPr>
                <w:rFonts w:ascii="Times New Roman" w:eastAsia="Times New Roman" w:hAnsi="Times New Roman" w:cs="Times New Roman"/>
                <w:sz w:val="20"/>
                <w:szCs w:val="20"/>
                <w:lang w:eastAsia="ru-RU"/>
              </w:rPr>
              <w:t> 481 957</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FF4582"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1 254 192</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Себестоимость продаж</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2120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3B72D8">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3B72D8">
              <w:rPr>
                <w:rFonts w:ascii="Times New Roman" w:eastAsia="Times New Roman" w:hAnsi="Times New Roman" w:cs="Times New Roman"/>
                <w:sz w:val="20"/>
                <w:szCs w:val="20"/>
                <w:lang w:eastAsia="ru-RU"/>
              </w:rPr>
              <w:t>1 347 858</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3B72D8">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3B72D8">
              <w:rPr>
                <w:rFonts w:ascii="Times New Roman" w:eastAsia="Times New Roman" w:hAnsi="Times New Roman" w:cs="Times New Roman"/>
                <w:sz w:val="20"/>
                <w:szCs w:val="20"/>
                <w:lang w:eastAsia="ru-RU"/>
              </w:rPr>
              <w:t>1 202901</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Валовая прибыль (убыток)</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2100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3B72D8"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134 099</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3B72D8"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51 291</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Коммерческие расходы</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2210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3B72D8">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3B72D8">
              <w:rPr>
                <w:rFonts w:ascii="Times New Roman" w:eastAsia="Times New Roman" w:hAnsi="Times New Roman" w:cs="Times New Roman"/>
                <w:sz w:val="20"/>
                <w:szCs w:val="20"/>
                <w:lang w:eastAsia="ru-RU"/>
              </w:rPr>
              <w:t>15 227</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3B72D8">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- 1</w:t>
            </w:r>
            <w:r w:rsidR="003B72D8">
              <w:rPr>
                <w:rFonts w:ascii="Times New Roman" w:eastAsia="Times New Roman" w:hAnsi="Times New Roman" w:cs="Times New Roman"/>
                <w:sz w:val="20"/>
                <w:szCs w:val="20"/>
                <w:lang w:eastAsia="ru-RU"/>
              </w:rPr>
              <w:t>3 853</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Управленческие расходы</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2220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102 638</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104 497</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Прибыль (убыток) от продаж</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2200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1</w:t>
            </w:r>
            <w:r w:rsidR="00925983">
              <w:rPr>
                <w:rFonts w:ascii="Times New Roman" w:eastAsia="Times New Roman" w:hAnsi="Times New Roman" w:cs="Times New Roman"/>
                <w:sz w:val="20"/>
                <w:szCs w:val="20"/>
                <w:lang w:eastAsia="ru-RU"/>
              </w:rPr>
              <w:t>6 234</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67 059</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Доходы от участия в других организациях</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2310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Проценты к получению</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2320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925983"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1 031</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1 </w:t>
            </w:r>
            <w:r w:rsidR="00925983">
              <w:rPr>
                <w:rFonts w:ascii="Times New Roman" w:eastAsia="Times New Roman" w:hAnsi="Times New Roman" w:cs="Times New Roman"/>
                <w:sz w:val="20"/>
                <w:szCs w:val="20"/>
                <w:lang w:eastAsia="ru-RU"/>
              </w:rPr>
              <w:t>799</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Проценты к уплате</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2330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30276</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33 338</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Прочие доходы</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2340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925983"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13 510</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925983"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24 458</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Прочие расходы</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2350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17 519</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13 361</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Прибыль (убыток) до налогообложения</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2300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17 020</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87 501</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Текущий налог на прибыль</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2410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1 441</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в </w:t>
            </w:r>
            <w:proofErr w:type="spellStart"/>
            <w:r w:rsidRPr="00C37A8A">
              <w:rPr>
                <w:rFonts w:ascii="Times New Roman" w:eastAsia="Times New Roman" w:hAnsi="Times New Roman" w:cs="Times New Roman"/>
                <w:sz w:val="20"/>
                <w:szCs w:val="20"/>
                <w:lang w:eastAsia="ru-RU"/>
              </w:rPr>
              <w:t>т.ч</w:t>
            </w:r>
            <w:proofErr w:type="spellEnd"/>
            <w:r w:rsidRPr="00C37A8A">
              <w:rPr>
                <w:rFonts w:ascii="Times New Roman" w:eastAsia="Times New Roman" w:hAnsi="Times New Roman" w:cs="Times New Roman"/>
                <w:sz w:val="20"/>
                <w:szCs w:val="20"/>
                <w:lang w:eastAsia="ru-RU"/>
              </w:rPr>
              <w:t>. постоянные налоговые обязательства (активы)</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2421</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925983"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2 631</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925983"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911</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Изменение отложенных налоговых обязательств</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2430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925983"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4 720</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1 695</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Изменение отложенных налоговых активов</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2450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925983"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- 2 506</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925983"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14 895</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Прочее</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2460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- 1</w:t>
            </w:r>
            <w:r w:rsidR="00925983">
              <w:rPr>
                <w:rFonts w:ascii="Times New Roman" w:eastAsia="Times New Roman" w:hAnsi="Times New Roman" w:cs="Times New Roman"/>
                <w:sz w:val="20"/>
                <w:szCs w:val="20"/>
                <w:lang w:eastAsia="ru-RU"/>
              </w:rPr>
              <w:t>0</w:t>
            </w: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570</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438</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Чистая прибыль (убыток)</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2400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26 817</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70 473</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СПРАВОЧНО:</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Результат от переоценки </w:t>
            </w:r>
            <w:proofErr w:type="spellStart"/>
            <w:r w:rsidRPr="00C37A8A">
              <w:rPr>
                <w:rFonts w:ascii="Times New Roman" w:eastAsia="Times New Roman" w:hAnsi="Times New Roman" w:cs="Times New Roman"/>
                <w:sz w:val="20"/>
                <w:szCs w:val="20"/>
                <w:lang w:eastAsia="ru-RU"/>
              </w:rPr>
              <w:t>внеоборотных</w:t>
            </w:r>
            <w:proofErr w:type="spellEnd"/>
            <w:r w:rsidRPr="00C37A8A">
              <w:rPr>
                <w:rFonts w:ascii="Times New Roman" w:eastAsia="Times New Roman" w:hAnsi="Times New Roman" w:cs="Times New Roman"/>
                <w:sz w:val="20"/>
                <w:szCs w:val="20"/>
                <w:lang w:eastAsia="ru-RU"/>
              </w:rPr>
              <w:t xml:space="preserve"> активов,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2510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Результат от прочих операций,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2520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Совокупный финансовый результат периода</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2500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26 817</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925983">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 xml:space="preserve">- </w:t>
            </w:r>
            <w:r w:rsidR="00925983">
              <w:rPr>
                <w:rFonts w:ascii="Times New Roman" w:eastAsia="Times New Roman" w:hAnsi="Times New Roman" w:cs="Times New Roman"/>
                <w:sz w:val="20"/>
                <w:szCs w:val="20"/>
                <w:lang w:eastAsia="ru-RU"/>
              </w:rPr>
              <w:t>70 473</w:t>
            </w:r>
          </w:p>
        </w:tc>
      </w:tr>
      <w:tr w:rsidR="00C37A8A" w:rsidRPr="00C37A8A" w:rsidTr="00C37A8A">
        <w:tc>
          <w:tcPr>
            <w:tcW w:w="512" w:type="dxa"/>
            <w:tcBorders>
              <w:top w:val="single" w:sz="6" w:space="0" w:color="auto"/>
              <w:left w:val="doub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Базовая прибыль (убыток) на акцию</w:t>
            </w:r>
          </w:p>
        </w:tc>
        <w:tc>
          <w:tcPr>
            <w:tcW w:w="64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2900</w:t>
            </w:r>
          </w:p>
        </w:tc>
        <w:tc>
          <w:tcPr>
            <w:tcW w:w="1360" w:type="dxa"/>
            <w:tcBorders>
              <w:top w:val="single" w:sz="6" w:space="0" w:color="auto"/>
              <w:left w:val="single" w:sz="6" w:space="0" w:color="auto"/>
              <w:bottom w:val="sing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360" w:type="dxa"/>
            <w:tcBorders>
              <w:top w:val="single" w:sz="6" w:space="0" w:color="auto"/>
              <w:left w:val="single" w:sz="6" w:space="0" w:color="auto"/>
              <w:bottom w:val="sing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r w:rsidR="00C37A8A" w:rsidRPr="00C37A8A" w:rsidTr="00C37A8A">
        <w:tc>
          <w:tcPr>
            <w:tcW w:w="512" w:type="dxa"/>
            <w:tcBorders>
              <w:top w:val="single" w:sz="6" w:space="0" w:color="auto"/>
              <w:left w:val="doub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5140" w:type="dxa"/>
            <w:tcBorders>
              <w:top w:val="single" w:sz="6" w:space="0" w:color="auto"/>
              <w:left w:val="sing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Разводненная прибыль (убыток) на акцию</w:t>
            </w:r>
          </w:p>
        </w:tc>
        <w:tc>
          <w:tcPr>
            <w:tcW w:w="640" w:type="dxa"/>
            <w:tcBorders>
              <w:top w:val="single" w:sz="6" w:space="0" w:color="auto"/>
              <w:left w:val="sing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2910</w:t>
            </w:r>
          </w:p>
        </w:tc>
        <w:tc>
          <w:tcPr>
            <w:tcW w:w="1360" w:type="dxa"/>
            <w:tcBorders>
              <w:top w:val="single" w:sz="6" w:space="0" w:color="auto"/>
              <w:left w:val="single" w:sz="6" w:space="0" w:color="auto"/>
              <w:bottom w:val="double" w:sz="6" w:space="0" w:color="auto"/>
              <w:right w:val="sing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c>
          <w:tcPr>
            <w:tcW w:w="1360" w:type="dxa"/>
            <w:tcBorders>
              <w:top w:val="single" w:sz="6" w:space="0" w:color="auto"/>
              <w:left w:val="single" w:sz="6" w:space="0" w:color="auto"/>
              <w:bottom w:val="double" w:sz="6" w:space="0" w:color="auto"/>
              <w:right w:val="double" w:sz="6" w:space="0" w:color="auto"/>
            </w:tcBorders>
          </w:tcPr>
          <w:p w:rsidR="00C37A8A" w:rsidRPr="00C37A8A" w:rsidRDefault="00C37A8A" w:rsidP="00C37A8A">
            <w:pPr>
              <w:widowControl w:val="0"/>
              <w:autoSpaceDE w:val="0"/>
              <w:autoSpaceDN w:val="0"/>
              <w:adjustRightInd w:val="0"/>
              <w:spacing w:before="20" w:after="40" w:line="240" w:lineRule="auto"/>
              <w:jc w:val="right"/>
              <w:rPr>
                <w:rFonts w:ascii="Times New Roman" w:eastAsia="Times New Roman" w:hAnsi="Times New Roman" w:cs="Times New Roman"/>
                <w:sz w:val="20"/>
                <w:szCs w:val="20"/>
                <w:lang w:eastAsia="ru-RU"/>
              </w:rPr>
            </w:pPr>
            <w:r w:rsidRPr="00C37A8A">
              <w:rPr>
                <w:rFonts w:ascii="Times New Roman" w:eastAsia="Times New Roman" w:hAnsi="Times New Roman" w:cs="Times New Roman"/>
                <w:sz w:val="20"/>
                <w:szCs w:val="20"/>
                <w:lang w:eastAsia="ru-RU"/>
              </w:rPr>
              <w:t>0</w:t>
            </w:r>
          </w:p>
        </w:tc>
      </w:tr>
    </w:tbl>
    <w:p w:rsidR="00C37A8A" w:rsidRPr="00C37A8A" w:rsidRDefault="00C37A8A" w:rsidP="00C37A8A">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p w:rsidR="00C37A8A" w:rsidRPr="00C37A8A" w:rsidRDefault="00C37A8A" w:rsidP="00C37A8A">
      <w:pPr>
        <w:widowControl w:val="0"/>
        <w:autoSpaceDE w:val="0"/>
        <w:autoSpaceDN w:val="0"/>
        <w:adjustRightInd w:val="0"/>
        <w:spacing w:before="20" w:after="40" w:line="240" w:lineRule="auto"/>
        <w:ind w:left="200"/>
        <w:rPr>
          <w:rFonts w:ascii="Times New Roman" w:eastAsia="Times New Roman" w:hAnsi="Times New Roman" w:cs="Times New Roman"/>
          <w:sz w:val="20"/>
          <w:szCs w:val="20"/>
          <w:lang w:eastAsia="ru-RU"/>
        </w:rPr>
      </w:pPr>
      <w:r w:rsidRPr="00C37A8A">
        <w:rPr>
          <w:rFonts w:ascii="Times New Roman" w:eastAsia="Times New Roman" w:hAnsi="Times New Roman" w:cs="Times New Roman"/>
          <w:b/>
          <w:i/>
          <w:sz w:val="20"/>
          <w:szCs w:val="20"/>
          <w:lang w:eastAsia="ru-RU"/>
        </w:rPr>
        <w:t>Руководитель   ___________________________</w:t>
      </w:r>
      <w:proofErr w:type="spellStart"/>
      <w:r w:rsidRPr="00C37A8A">
        <w:rPr>
          <w:rFonts w:ascii="Times New Roman" w:eastAsia="Times New Roman" w:hAnsi="Times New Roman" w:cs="Times New Roman"/>
          <w:b/>
          <w:i/>
          <w:sz w:val="20"/>
          <w:szCs w:val="20"/>
          <w:lang w:eastAsia="ru-RU"/>
        </w:rPr>
        <w:t>Скуратко</w:t>
      </w:r>
      <w:proofErr w:type="spellEnd"/>
      <w:r w:rsidRPr="00C37A8A">
        <w:rPr>
          <w:rFonts w:ascii="Times New Roman" w:eastAsia="Times New Roman" w:hAnsi="Times New Roman" w:cs="Times New Roman"/>
          <w:b/>
          <w:i/>
          <w:sz w:val="20"/>
          <w:szCs w:val="20"/>
          <w:lang w:eastAsia="ru-RU"/>
        </w:rPr>
        <w:t xml:space="preserve"> Михаил Федорович</w:t>
      </w:r>
      <w:r w:rsidRPr="00C37A8A">
        <w:rPr>
          <w:rFonts w:ascii="Times New Roman" w:eastAsia="Times New Roman" w:hAnsi="Times New Roman" w:cs="Times New Roman"/>
          <w:b/>
          <w:i/>
          <w:sz w:val="20"/>
          <w:szCs w:val="20"/>
          <w:lang w:eastAsia="ru-RU"/>
        </w:rPr>
        <w:br/>
        <w:t>1</w:t>
      </w:r>
      <w:r w:rsidR="00925983">
        <w:rPr>
          <w:rFonts w:ascii="Times New Roman" w:eastAsia="Times New Roman" w:hAnsi="Times New Roman" w:cs="Times New Roman"/>
          <w:b/>
          <w:i/>
          <w:sz w:val="20"/>
          <w:szCs w:val="20"/>
          <w:lang w:eastAsia="ru-RU"/>
        </w:rPr>
        <w:t>2</w:t>
      </w:r>
      <w:r w:rsidRPr="00C37A8A">
        <w:rPr>
          <w:rFonts w:ascii="Times New Roman" w:eastAsia="Times New Roman" w:hAnsi="Times New Roman" w:cs="Times New Roman"/>
          <w:b/>
          <w:i/>
          <w:sz w:val="20"/>
          <w:szCs w:val="20"/>
          <w:lang w:eastAsia="ru-RU"/>
        </w:rPr>
        <w:t xml:space="preserve"> </w:t>
      </w:r>
      <w:r w:rsidR="00925983">
        <w:rPr>
          <w:rFonts w:ascii="Times New Roman" w:eastAsia="Times New Roman" w:hAnsi="Times New Roman" w:cs="Times New Roman"/>
          <w:b/>
          <w:i/>
          <w:sz w:val="20"/>
          <w:szCs w:val="20"/>
          <w:lang w:eastAsia="ru-RU"/>
        </w:rPr>
        <w:t>октябр</w:t>
      </w:r>
      <w:r w:rsidRPr="00C37A8A">
        <w:rPr>
          <w:rFonts w:ascii="Times New Roman" w:eastAsia="Times New Roman" w:hAnsi="Times New Roman" w:cs="Times New Roman"/>
          <w:b/>
          <w:i/>
          <w:sz w:val="20"/>
          <w:szCs w:val="20"/>
          <w:lang w:eastAsia="ru-RU"/>
        </w:rPr>
        <w:t xml:space="preserve">я </w:t>
      </w:r>
      <w:smartTag w:uri="urn:schemas-microsoft-com:office:smarttags" w:element="metricconverter">
        <w:smartTagPr>
          <w:attr w:name="ProductID" w:val="2016 г"/>
        </w:smartTagPr>
        <w:r w:rsidRPr="00C37A8A">
          <w:rPr>
            <w:rFonts w:ascii="Times New Roman" w:eastAsia="Times New Roman" w:hAnsi="Times New Roman" w:cs="Times New Roman"/>
            <w:b/>
            <w:i/>
            <w:sz w:val="20"/>
            <w:szCs w:val="20"/>
            <w:lang w:eastAsia="ru-RU"/>
          </w:rPr>
          <w:t>2017 г</w:t>
        </w:r>
      </w:smartTag>
      <w:r w:rsidRPr="00C37A8A">
        <w:rPr>
          <w:rFonts w:ascii="Times New Roman" w:eastAsia="Times New Roman" w:hAnsi="Times New Roman" w:cs="Times New Roman"/>
          <w:b/>
          <w:i/>
          <w:sz w:val="20"/>
          <w:szCs w:val="20"/>
          <w:lang w:eastAsia="ru-RU"/>
        </w:rPr>
        <w:t>.</w:t>
      </w:r>
    </w:p>
    <w:p w:rsidR="008E5E41" w:rsidRPr="005E4311" w:rsidRDefault="00C37A8A" w:rsidP="00F3189B">
      <w:pPr>
        <w:autoSpaceDE w:val="0"/>
        <w:autoSpaceDN w:val="0"/>
        <w:adjustRightInd w:val="0"/>
        <w:spacing w:after="0" w:line="240" w:lineRule="auto"/>
        <w:jc w:val="both"/>
        <w:rPr>
          <w:rFonts w:ascii="Times New Roman" w:hAnsi="Times New Roman" w:cs="Times New Roman"/>
          <w:b/>
          <w:sz w:val="24"/>
          <w:szCs w:val="24"/>
        </w:rPr>
      </w:pPr>
      <w:r w:rsidRPr="00C37A8A">
        <w:rPr>
          <w:rFonts w:ascii="Times New Roman" w:eastAsia="Times New Roman" w:hAnsi="Times New Roman" w:cs="Times New Roman"/>
          <w:sz w:val="20"/>
          <w:szCs w:val="20"/>
          <w:lang w:eastAsia="ru-RU"/>
        </w:rPr>
        <w:br w:type="page"/>
      </w:r>
      <w:r w:rsidR="00F3189B">
        <w:rPr>
          <w:rFonts w:ascii="Times New Roman" w:eastAsia="Times New Roman" w:hAnsi="Times New Roman" w:cs="Times New Roman"/>
          <w:sz w:val="20"/>
          <w:szCs w:val="20"/>
          <w:lang w:eastAsia="ru-RU"/>
        </w:rPr>
        <w:lastRenderedPageBreak/>
        <w:t xml:space="preserve">          </w:t>
      </w:r>
      <w:r w:rsidR="008E5E41" w:rsidRPr="005E4311">
        <w:rPr>
          <w:rFonts w:ascii="Times New Roman" w:hAnsi="Times New Roman" w:cs="Times New Roman"/>
          <w:b/>
          <w:sz w:val="24"/>
          <w:szCs w:val="24"/>
        </w:rPr>
        <w:t>7.3. Консолидированная финансовая отчетность эмитента</w:t>
      </w:r>
    </w:p>
    <w:p w:rsidR="00521ABD" w:rsidRDefault="00521ABD" w:rsidP="00521ABD">
      <w:pPr>
        <w:widowControl w:val="0"/>
        <w:autoSpaceDE w:val="0"/>
        <w:autoSpaceDN w:val="0"/>
        <w:adjustRightInd w:val="0"/>
        <w:spacing w:before="20" w:after="40" w:line="240" w:lineRule="auto"/>
        <w:jc w:val="both"/>
        <w:rPr>
          <w:rFonts w:ascii="Times New Roman" w:eastAsia="Times New Roman" w:hAnsi="Times New Roman" w:cs="Times New Roman"/>
          <w:b/>
          <w:bCs/>
          <w:i/>
          <w:iCs/>
          <w:sz w:val="20"/>
          <w:szCs w:val="20"/>
          <w:lang w:eastAsia="ru-RU"/>
        </w:rPr>
      </w:pPr>
    </w:p>
    <w:p w:rsidR="00521ABD" w:rsidRPr="00521ABD" w:rsidRDefault="00521ABD" w:rsidP="00521ABD">
      <w:pPr>
        <w:widowControl w:val="0"/>
        <w:autoSpaceDE w:val="0"/>
        <w:autoSpaceDN w:val="0"/>
        <w:adjustRightInd w:val="0"/>
        <w:spacing w:before="20" w:after="40" w:line="240" w:lineRule="auto"/>
        <w:jc w:val="both"/>
        <w:rPr>
          <w:rFonts w:ascii="Times New Roman" w:eastAsia="Times New Roman" w:hAnsi="Times New Roman" w:cs="Times New Roman"/>
          <w:sz w:val="20"/>
          <w:szCs w:val="20"/>
          <w:lang w:eastAsia="ru-RU"/>
        </w:rPr>
      </w:pPr>
      <w:r w:rsidRPr="00521ABD">
        <w:rPr>
          <w:rFonts w:ascii="Times New Roman" w:eastAsia="Times New Roman" w:hAnsi="Times New Roman" w:cs="Times New Roman"/>
          <w:b/>
          <w:bCs/>
          <w:i/>
          <w:iCs/>
          <w:sz w:val="20"/>
          <w:szCs w:val="20"/>
          <w:lang w:eastAsia="ru-RU"/>
        </w:rPr>
        <w:t>Эмитент не составляет консолидированную финансовую отчетность</w:t>
      </w:r>
    </w:p>
    <w:p w:rsidR="00521ABD" w:rsidRDefault="00521ABD" w:rsidP="008E5E41">
      <w:pPr>
        <w:autoSpaceDE w:val="0"/>
        <w:autoSpaceDN w:val="0"/>
        <w:adjustRightInd w:val="0"/>
        <w:spacing w:after="0" w:line="240" w:lineRule="auto"/>
        <w:ind w:firstLine="540"/>
        <w:jc w:val="both"/>
        <w:outlineLvl w:val="1"/>
        <w:rPr>
          <w:rFonts w:ascii="Calibri" w:hAnsi="Calibri" w:cs="Calibri"/>
        </w:rPr>
      </w:pPr>
    </w:p>
    <w:p w:rsidR="008E5E41" w:rsidRPr="005E4311"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5E4311">
        <w:rPr>
          <w:rFonts w:ascii="Times New Roman" w:hAnsi="Times New Roman" w:cs="Times New Roman"/>
          <w:b/>
          <w:sz w:val="24"/>
          <w:szCs w:val="24"/>
        </w:rPr>
        <w:t>7.4. Сведения об учетной политике эмитента</w:t>
      </w:r>
    </w:p>
    <w:p w:rsidR="00911814" w:rsidRDefault="00911814"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15123C" w:rsidRPr="0015123C" w:rsidRDefault="0015123C" w:rsidP="0015123C">
      <w:pPr>
        <w:widowControl w:val="0"/>
        <w:autoSpaceDE w:val="0"/>
        <w:autoSpaceDN w:val="0"/>
        <w:adjustRightInd w:val="0"/>
        <w:spacing w:before="20" w:after="40" w:line="240" w:lineRule="auto"/>
        <w:ind w:left="200"/>
        <w:jc w:val="both"/>
        <w:rPr>
          <w:rFonts w:ascii="Times New Roman" w:eastAsia="Calibri" w:hAnsi="Times New Roman" w:cs="Times New Roman"/>
          <w:sz w:val="20"/>
          <w:szCs w:val="20"/>
          <w:lang w:eastAsia="ru-RU"/>
        </w:rPr>
      </w:pPr>
      <w:proofErr w:type="gramStart"/>
      <w:r w:rsidRPr="0015123C">
        <w:rPr>
          <w:rFonts w:ascii="Times New Roman" w:eastAsia="Calibri" w:hAnsi="Times New Roman" w:cs="Times New Roman"/>
          <w:b/>
          <w:bCs/>
          <w:i/>
          <w:iCs/>
          <w:sz w:val="20"/>
          <w:szCs w:val="20"/>
          <w:lang w:eastAsia="ru-RU"/>
        </w:rPr>
        <w:t>Бухгалтерский учет в Обществе ведется в соответствии с Федеральным законом № 402-ФЗ от 06.12.2011 г. «О бухгалтерском учете»  и «Положением по ведению бухгалтерского учета и бухгалтерской отчетности в Российской Федерации», утвержденным Приказом Министерства финансов РФ № 34н от 29 июля 1998 г. (с изменениями от 30 декабря 1999 г., 24 марта 2000 г., 18 сентября 2006 г., 26 марта 2007 г., 25</w:t>
      </w:r>
      <w:proofErr w:type="gramEnd"/>
      <w:r w:rsidRPr="0015123C">
        <w:rPr>
          <w:rFonts w:ascii="Times New Roman" w:eastAsia="Calibri" w:hAnsi="Times New Roman" w:cs="Times New Roman"/>
          <w:b/>
          <w:bCs/>
          <w:i/>
          <w:iCs/>
          <w:sz w:val="20"/>
          <w:szCs w:val="20"/>
          <w:lang w:eastAsia="ru-RU"/>
        </w:rPr>
        <w:t xml:space="preserve"> октября 2010 г. и 24 декабря 2010 года), а также действующими Положениями по бухгалтерскому учету.</w:t>
      </w:r>
    </w:p>
    <w:p w:rsidR="0015123C" w:rsidRPr="0015123C" w:rsidRDefault="0015123C" w:rsidP="0015123C">
      <w:pPr>
        <w:autoSpaceDE w:val="0"/>
        <w:autoSpaceDN w:val="0"/>
        <w:adjustRightInd w:val="0"/>
        <w:spacing w:before="220" w:after="0" w:line="240" w:lineRule="auto"/>
        <w:ind w:firstLine="540"/>
        <w:jc w:val="both"/>
        <w:rPr>
          <w:rFonts w:ascii="Times New Roman" w:eastAsia="Calibri" w:hAnsi="Times New Roman" w:cs="Times New Roman"/>
          <w:b/>
          <w:bCs/>
          <w:i/>
          <w:iCs/>
          <w:sz w:val="20"/>
          <w:szCs w:val="20"/>
          <w:lang w:eastAsia="ru-RU"/>
        </w:rPr>
      </w:pPr>
      <w:r w:rsidRPr="0015123C">
        <w:rPr>
          <w:rFonts w:ascii="Times New Roman" w:eastAsia="Calibri" w:hAnsi="Times New Roman" w:cs="Times New Roman"/>
          <w:b/>
          <w:bCs/>
          <w:i/>
          <w:iCs/>
          <w:sz w:val="20"/>
          <w:szCs w:val="20"/>
          <w:lang w:eastAsia="ru-RU"/>
        </w:rPr>
        <w:t xml:space="preserve">В учетную политику, принятую эмитентом на текущий год, в отчетном квартале </w:t>
      </w:r>
      <w:r>
        <w:rPr>
          <w:rFonts w:ascii="Times New Roman" w:eastAsia="Calibri" w:hAnsi="Times New Roman" w:cs="Times New Roman"/>
          <w:b/>
          <w:bCs/>
          <w:i/>
          <w:iCs/>
          <w:sz w:val="20"/>
          <w:szCs w:val="20"/>
          <w:lang w:eastAsia="ru-RU"/>
        </w:rPr>
        <w:t xml:space="preserve">существенные изменения </w:t>
      </w:r>
      <w:r w:rsidRPr="0015123C">
        <w:rPr>
          <w:rFonts w:ascii="Times New Roman" w:eastAsia="Calibri" w:hAnsi="Times New Roman" w:cs="Times New Roman"/>
          <w:b/>
          <w:bCs/>
          <w:i/>
          <w:iCs/>
          <w:sz w:val="20"/>
          <w:szCs w:val="20"/>
          <w:lang w:eastAsia="ru-RU"/>
        </w:rPr>
        <w:t>не вносились.</w:t>
      </w:r>
    </w:p>
    <w:p w:rsidR="0015123C" w:rsidRPr="00521ABD" w:rsidRDefault="0015123C"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5E4311"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bookmarkStart w:id="19" w:name="Par424"/>
      <w:bookmarkEnd w:id="19"/>
      <w:r w:rsidRPr="005E4311">
        <w:rPr>
          <w:rFonts w:ascii="Times New Roman" w:hAnsi="Times New Roman" w:cs="Times New Roman"/>
          <w:b/>
          <w:sz w:val="24"/>
          <w:szCs w:val="24"/>
        </w:rPr>
        <w:t>7.5. Сведения об общей сумме экспорта, а также о доле, которую составляет экспорт в общем объеме продаж</w:t>
      </w:r>
    </w:p>
    <w:p w:rsidR="00911814" w:rsidRDefault="00911814" w:rsidP="00911814">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911814" w:rsidRPr="00911814" w:rsidRDefault="00911814" w:rsidP="00911814">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911814">
        <w:rPr>
          <w:rFonts w:ascii="Times New Roman" w:eastAsia="Times New Roman" w:hAnsi="Times New Roman" w:cs="Times New Roman"/>
          <w:b/>
          <w:bCs/>
          <w:i/>
          <w:iCs/>
          <w:sz w:val="20"/>
          <w:szCs w:val="20"/>
          <w:lang w:eastAsia="ru-RU"/>
        </w:rPr>
        <w:t>В связи с тем, что ценные бумаги эмитента не допущены к организованным торгам и эмитент не является организацией, предоставившей обеспечение по облигациям другого эмитента, которые допущены к организованным торгам на основании п. 10.10 Положения о раскрытии информации настоящая информация эмитентом в ежеквартальный отчет не включается</w:t>
      </w:r>
    </w:p>
    <w:p w:rsidR="00911814" w:rsidRPr="00911814" w:rsidRDefault="00911814"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5E4311"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5E4311">
        <w:rPr>
          <w:rFonts w:ascii="Times New Roman" w:hAnsi="Times New Roman" w:cs="Times New Roman"/>
          <w:b/>
          <w:sz w:val="24"/>
          <w:szCs w:val="24"/>
        </w:rPr>
        <w:t>7.6. Сведения о существенных изменениях, произошедших в составе имущества эмитента после даты окончания последнего завершенного отчетного года</w:t>
      </w:r>
    </w:p>
    <w:p w:rsidR="005D7EA0" w:rsidRDefault="005D7EA0" w:rsidP="005D7EA0">
      <w:pPr>
        <w:widowControl w:val="0"/>
        <w:autoSpaceDE w:val="0"/>
        <w:autoSpaceDN w:val="0"/>
        <w:adjustRightInd w:val="0"/>
        <w:spacing w:before="20" w:after="40" w:line="240" w:lineRule="auto"/>
        <w:ind w:left="400"/>
        <w:jc w:val="both"/>
        <w:rPr>
          <w:rFonts w:ascii="Times New Roman" w:eastAsia="Times New Roman" w:hAnsi="Times New Roman" w:cs="Times New Roman"/>
          <w:b/>
          <w:bCs/>
          <w:i/>
          <w:iCs/>
          <w:sz w:val="20"/>
          <w:szCs w:val="20"/>
          <w:lang w:eastAsia="ru-RU"/>
        </w:rPr>
      </w:pPr>
    </w:p>
    <w:p w:rsidR="005D7EA0" w:rsidRPr="005D7EA0" w:rsidRDefault="005D7EA0" w:rsidP="005D7EA0">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5D7EA0">
        <w:rPr>
          <w:rFonts w:ascii="Times New Roman" w:eastAsia="Times New Roman" w:hAnsi="Times New Roman" w:cs="Times New Roman"/>
          <w:b/>
          <w:bCs/>
          <w:i/>
          <w:iCs/>
          <w:sz w:val="20"/>
          <w:szCs w:val="20"/>
          <w:lang w:eastAsia="ru-RU"/>
        </w:rPr>
        <w:t>Существенных изменений в составе имущества эмитента, произошедших в течение 12 месяцев до даты окончания отчетного квартала не было</w:t>
      </w:r>
    </w:p>
    <w:p w:rsidR="00A16416" w:rsidRDefault="00A16416"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5E4311"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5E4311">
        <w:rPr>
          <w:rFonts w:ascii="Times New Roman" w:hAnsi="Times New Roman" w:cs="Times New Roman"/>
          <w:b/>
          <w:sz w:val="24"/>
          <w:szCs w:val="24"/>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A16416" w:rsidRDefault="00A16416" w:rsidP="00A16416">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bookmarkStart w:id="20" w:name="Par440"/>
      <w:bookmarkEnd w:id="20"/>
    </w:p>
    <w:p w:rsidR="00A16416" w:rsidRDefault="00A16416" w:rsidP="00A16416">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sidRPr="00A16416">
        <w:rPr>
          <w:rFonts w:ascii="Times New Roman" w:eastAsia="Times New Roman" w:hAnsi="Times New Roman" w:cs="Times New Roman"/>
          <w:b/>
          <w:bCs/>
          <w:i/>
          <w:iCs/>
          <w:sz w:val="20"/>
          <w:szCs w:val="20"/>
          <w:lang w:eastAsia="ru-RU"/>
        </w:rPr>
        <w:t xml:space="preserve">Эмитент не участвовал/не участвует в судебных процессах, которые </w:t>
      </w:r>
      <w:proofErr w:type="gramStart"/>
      <w:r w:rsidRPr="00A16416">
        <w:rPr>
          <w:rFonts w:ascii="Times New Roman" w:eastAsia="Times New Roman" w:hAnsi="Times New Roman" w:cs="Times New Roman"/>
          <w:b/>
          <w:bCs/>
          <w:i/>
          <w:iCs/>
          <w:sz w:val="20"/>
          <w:szCs w:val="20"/>
          <w:lang w:eastAsia="ru-RU"/>
        </w:rPr>
        <w:t>отразились</w:t>
      </w:r>
      <w:proofErr w:type="gramEnd"/>
      <w:r w:rsidRPr="00A16416">
        <w:rPr>
          <w:rFonts w:ascii="Times New Roman" w:eastAsia="Times New Roman" w:hAnsi="Times New Roman" w:cs="Times New Roman"/>
          <w:b/>
          <w:bCs/>
          <w:i/>
          <w:iCs/>
          <w:sz w:val="20"/>
          <w:szCs w:val="20"/>
          <w:lang w:eastAsia="ru-RU"/>
        </w:rPr>
        <w:t>/могут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94549C" w:rsidRPr="00A16416" w:rsidRDefault="0094549C" w:rsidP="00A1641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p>
    <w:p w:rsidR="008E5E41" w:rsidRPr="00B10A42" w:rsidRDefault="008E5E41" w:rsidP="008E5E41">
      <w:pPr>
        <w:autoSpaceDE w:val="0"/>
        <w:autoSpaceDN w:val="0"/>
        <w:adjustRightInd w:val="0"/>
        <w:spacing w:after="0" w:line="240" w:lineRule="auto"/>
        <w:ind w:firstLine="540"/>
        <w:jc w:val="both"/>
        <w:outlineLvl w:val="0"/>
        <w:rPr>
          <w:rFonts w:ascii="Times New Roman" w:hAnsi="Times New Roman" w:cs="Times New Roman"/>
          <w:b/>
          <w:sz w:val="24"/>
          <w:szCs w:val="24"/>
        </w:rPr>
      </w:pPr>
      <w:r w:rsidRPr="00B10A42">
        <w:rPr>
          <w:rFonts w:ascii="Times New Roman" w:hAnsi="Times New Roman" w:cs="Times New Roman"/>
          <w:b/>
          <w:sz w:val="24"/>
          <w:szCs w:val="24"/>
        </w:rPr>
        <w:t>Раздел VIII. Дополнительные сведения об эмитенте и о размещенных им эмиссионных ценных бумагах</w:t>
      </w:r>
    </w:p>
    <w:p w:rsidR="008E5E41" w:rsidRPr="00B10A42" w:rsidRDefault="008E5E41" w:rsidP="008E5E41">
      <w:pPr>
        <w:autoSpaceDE w:val="0"/>
        <w:autoSpaceDN w:val="0"/>
        <w:adjustRightInd w:val="0"/>
        <w:spacing w:after="0" w:line="240" w:lineRule="auto"/>
        <w:jc w:val="both"/>
        <w:rPr>
          <w:rFonts w:ascii="Calibri" w:hAnsi="Calibri" w:cs="Calibri"/>
          <w:sz w:val="24"/>
          <w:szCs w:val="24"/>
        </w:rPr>
      </w:pPr>
    </w:p>
    <w:p w:rsidR="008E5E41" w:rsidRPr="00B10A42"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B10A42">
        <w:rPr>
          <w:rFonts w:ascii="Times New Roman" w:hAnsi="Times New Roman" w:cs="Times New Roman"/>
          <w:b/>
          <w:sz w:val="24"/>
          <w:szCs w:val="24"/>
        </w:rPr>
        <w:t>8.1. Дополнительные сведения об эмитенте</w:t>
      </w:r>
    </w:p>
    <w:p w:rsidR="008E5E41" w:rsidRPr="00B10A42" w:rsidRDefault="008E5E41" w:rsidP="008E5E41">
      <w:pPr>
        <w:autoSpaceDE w:val="0"/>
        <w:autoSpaceDN w:val="0"/>
        <w:adjustRightInd w:val="0"/>
        <w:spacing w:after="0" w:line="240" w:lineRule="auto"/>
        <w:jc w:val="both"/>
        <w:rPr>
          <w:rFonts w:ascii="Calibri" w:hAnsi="Calibri" w:cs="Calibri"/>
          <w:sz w:val="24"/>
          <w:szCs w:val="24"/>
        </w:rPr>
      </w:pPr>
    </w:p>
    <w:p w:rsidR="008E5E41" w:rsidRPr="00E37D44" w:rsidRDefault="008E5E41" w:rsidP="001B0FD8">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E37D44">
        <w:rPr>
          <w:rFonts w:ascii="Times New Roman" w:hAnsi="Times New Roman" w:cs="Times New Roman"/>
          <w:b/>
          <w:sz w:val="24"/>
          <w:szCs w:val="24"/>
        </w:rPr>
        <w:t>8.1.1. Сведения о размере, структуре уставного капитала эмитента</w:t>
      </w:r>
    </w:p>
    <w:p w:rsidR="00D03D64" w:rsidRPr="00D03D64" w:rsidRDefault="00D03D64" w:rsidP="00D03D64">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03D64">
        <w:rPr>
          <w:rFonts w:ascii="Times New Roman" w:eastAsia="Times New Roman" w:hAnsi="Times New Roman" w:cs="Times New Roman"/>
          <w:sz w:val="20"/>
          <w:szCs w:val="20"/>
          <w:lang w:eastAsia="ru-RU"/>
        </w:rPr>
        <w:t>Размер уставного капитала эмитента на дату окончания отчетного квартала, руб.:</w:t>
      </w:r>
      <w:r w:rsidRPr="00D03D64">
        <w:rPr>
          <w:rFonts w:ascii="Times New Roman" w:eastAsia="Times New Roman" w:hAnsi="Times New Roman" w:cs="Times New Roman"/>
          <w:b/>
          <w:bCs/>
          <w:i/>
          <w:iCs/>
          <w:sz w:val="20"/>
          <w:szCs w:val="20"/>
          <w:lang w:eastAsia="ru-RU"/>
        </w:rPr>
        <w:t xml:space="preserve"> 180 000 000</w:t>
      </w:r>
    </w:p>
    <w:p w:rsidR="00D03D64" w:rsidRPr="00D03D64" w:rsidRDefault="00D03D64" w:rsidP="00D03D64">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D03D64">
        <w:rPr>
          <w:rFonts w:ascii="Times New Roman" w:eastAsia="Times New Roman" w:hAnsi="Times New Roman" w:cs="Times New Roman"/>
          <w:sz w:val="20"/>
          <w:szCs w:val="20"/>
          <w:lang w:eastAsia="ru-RU"/>
        </w:rPr>
        <w:t>Обыкновенные акции</w:t>
      </w:r>
    </w:p>
    <w:p w:rsidR="00D03D64" w:rsidRPr="00D03D64" w:rsidRDefault="00D03D64" w:rsidP="00D03D64">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D03D64">
        <w:rPr>
          <w:rFonts w:ascii="Times New Roman" w:eastAsia="Times New Roman" w:hAnsi="Times New Roman" w:cs="Times New Roman"/>
          <w:sz w:val="20"/>
          <w:szCs w:val="20"/>
          <w:lang w:eastAsia="ru-RU"/>
        </w:rPr>
        <w:t>Общая номинальная стоимость:</w:t>
      </w:r>
      <w:r w:rsidRPr="00D03D64">
        <w:rPr>
          <w:rFonts w:ascii="Times New Roman" w:eastAsia="Times New Roman" w:hAnsi="Times New Roman" w:cs="Times New Roman"/>
          <w:b/>
          <w:bCs/>
          <w:i/>
          <w:iCs/>
          <w:sz w:val="20"/>
          <w:szCs w:val="20"/>
          <w:lang w:eastAsia="ru-RU"/>
        </w:rPr>
        <w:t xml:space="preserve"> 180 000 000</w:t>
      </w:r>
    </w:p>
    <w:p w:rsidR="00D03D64" w:rsidRPr="00D03D64" w:rsidRDefault="00D03D64" w:rsidP="00D03D64">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D03D64">
        <w:rPr>
          <w:rFonts w:ascii="Times New Roman" w:eastAsia="Times New Roman" w:hAnsi="Times New Roman" w:cs="Times New Roman"/>
          <w:sz w:val="20"/>
          <w:szCs w:val="20"/>
          <w:lang w:eastAsia="ru-RU"/>
        </w:rPr>
        <w:t>Размер доли в УК, %:</w:t>
      </w:r>
      <w:r w:rsidRPr="00D03D64">
        <w:rPr>
          <w:rFonts w:ascii="Times New Roman" w:eastAsia="Times New Roman" w:hAnsi="Times New Roman" w:cs="Times New Roman"/>
          <w:b/>
          <w:bCs/>
          <w:i/>
          <w:iCs/>
          <w:sz w:val="20"/>
          <w:szCs w:val="20"/>
          <w:lang w:eastAsia="ru-RU"/>
        </w:rPr>
        <w:t xml:space="preserve"> 100</w:t>
      </w:r>
    </w:p>
    <w:p w:rsidR="00D03D64" w:rsidRPr="00D03D64" w:rsidRDefault="00D03D64" w:rsidP="00D03D64">
      <w:pPr>
        <w:widowControl w:val="0"/>
        <w:autoSpaceDE w:val="0"/>
        <w:autoSpaceDN w:val="0"/>
        <w:adjustRightInd w:val="0"/>
        <w:spacing w:before="240" w:after="40" w:line="240" w:lineRule="auto"/>
        <w:ind w:left="200"/>
        <w:jc w:val="both"/>
        <w:rPr>
          <w:rFonts w:ascii="Times New Roman" w:eastAsia="Times New Roman" w:hAnsi="Times New Roman" w:cs="Times New Roman"/>
          <w:sz w:val="20"/>
          <w:szCs w:val="20"/>
          <w:lang w:eastAsia="ru-RU"/>
        </w:rPr>
      </w:pPr>
      <w:r w:rsidRPr="00D03D64">
        <w:rPr>
          <w:rFonts w:ascii="Times New Roman" w:eastAsia="Times New Roman" w:hAnsi="Times New Roman" w:cs="Times New Roman"/>
          <w:sz w:val="20"/>
          <w:szCs w:val="20"/>
          <w:lang w:eastAsia="ru-RU"/>
        </w:rPr>
        <w:t>Привилегированные</w:t>
      </w:r>
    </w:p>
    <w:p w:rsidR="00D03D64" w:rsidRPr="00D03D64" w:rsidRDefault="00D03D64" w:rsidP="00D03D64">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D03D64">
        <w:rPr>
          <w:rFonts w:ascii="Times New Roman" w:eastAsia="Times New Roman" w:hAnsi="Times New Roman" w:cs="Times New Roman"/>
          <w:sz w:val="20"/>
          <w:szCs w:val="20"/>
          <w:lang w:eastAsia="ru-RU"/>
        </w:rPr>
        <w:t>Общая номинальная стоимость:</w:t>
      </w:r>
      <w:r w:rsidRPr="00D03D64">
        <w:rPr>
          <w:rFonts w:ascii="Times New Roman" w:eastAsia="Times New Roman" w:hAnsi="Times New Roman" w:cs="Times New Roman"/>
          <w:b/>
          <w:bCs/>
          <w:i/>
          <w:iCs/>
          <w:sz w:val="20"/>
          <w:szCs w:val="20"/>
          <w:lang w:eastAsia="ru-RU"/>
        </w:rPr>
        <w:t xml:space="preserve"> 0</w:t>
      </w:r>
    </w:p>
    <w:p w:rsidR="00D03D64" w:rsidRPr="00D03D64" w:rsidRDefault="00D03D64" w:rsidP="00D03D64">
      <w:pPr>
        <w:widowControl w:val="0"/>
        <w:autoSpaceDE w:val="0"/>
        <w:autoSpaceDN w:val="0"/>
        <w:adjustRightInd w:val="0"/>
        <w:spacing w:before="20" w:after="40" w:line="240" w:lineRule="auto"/>
        <w:ind w:left="400"/>
        <w:jc w:val="both"/>
        <w:rPr>
          <w:rFonts w:ascii="Times New Roman" w:eastAsia="Times New Roman" w:hAnsi="Times New Roman" w:cs="Times New Roman"/>
          <w:sz w:val="20"/>
          <w:szCs w:val="20"/>
          <w:lang w:eastAsia="ru-RU"/>
        </w:rPr>
      </w:pPr>
      <w:r w:rsidRPr="00D03D64">
        <w:rPr>
          <w:rFonts w:ascii="Times New Roman" w:eastAsia="Times New Roman" w:hAnsi="Times New Roman" w:cs="Times New Roman"/>
          <w:sz w:val="20"/>
          <w:szCs w:val="20"/>
          <w:lang w:eastAsia="ru-RU"/>
        </w:rPr>
        <w:t>Размер доли в УК, %:</w:t>
      </w:r>
      <w:r w:rsidRPr="00D03D64">
        <w:rPr>
          <w:rFonts w:ascii="Times New Roman" w:eastAsia="Times New Roman" w:hAnsi="Times New Roman" w:cs="Times New Roman"/>
          <w:b/>
          <w:bCs/>
          <w:i/>
          <w:iCs/>
          <w:sz w:val="20"/>
          <w:szCs w:val="20"/>
          <w:lang w:eastAsia="ru-RU"/>
        </w:rPr>
        <w:t xml:space="preserve"> 0</w:t>
      </w:r>
    </w:p>
    <w:p w:rsidR="008E5E41" w:rsidRDefault="00D03D64" w:rsidP="00D03D64">
      <w:pPr>
        <w:autoSpaceDE w:val="0"/>
        <w:autoSpaceDN w:val="0"/>
        <w:adjustRightInd w:val="0"/>
        <w:spacing w:after="0" w:line="240" w:lineRule="auto"/>
        <w:rPr>
          <w:rFonts w:ascii="Calibri" w:hAnsi="Calibri" w:cs="Calibri"/>
        </w:rPr>
      </w:pPr>
      <w:r w:rsidRPr="00D03D64">
        <w:rPr>
          <w:rFonts w:ascii="Times New Roman" w:eastAsia="Times New Roman" w:hAnsi="Times New Roman" w:cs="Times New Roman"/>
          <w:sz w:val="20"/>
          <w:szCs w:val="20"/>
          <w:lang w:eastAsia="ru-RU"/>
        </w:rPr>
        <w:t>Указывается информация о соответствии величины уставного капитала, приведенной в настоящем пункте, учредительным документам эмитента:</w:t>
      </w:r>
      <w:r w:rsidRPr="00D03D64">
        <w:rPr>
          <w:rFonts w:ascii="Times New Roman" w:eastAsia="Times New Roman" w:hAnsi="Times New Roman" w:cs="Times New Roman"/>
          <w:sz w:val="20"/>
          <w:szCs w:val="20"/>
          <w:lang w:eastAsia="ru-RU"/>
        </w:rPr>
        <w:br/>
      </w:r>
      <w:r w:rsidRPr="00D03D64">
        <w:rPr>
          <w:rFonts w:ascii="Times New Roman" w:eastAsia="Times New Roman" w:hAnsi="Times New Roman" w:cs="Times New Roman"/>
          <w:b/>
          <w:bCs/>
          <w:i/>
          <w:iCs/>
          <w:sz w:val="20"/>
          <w:szCs w:val="20"/>
          <w:lang w:eastAsia="ru-RU"/>
        </w:rPr>
        <w:t>Величина уставного капитала соответствует учредительным документам эмитента</w:t>
      </w:r>
      <w:r>
        <w:rPr>
          <w:rFonts w:ascii="Times New Roman" w:eastAsia="Times New Roman" w:hAnsi="Times New Roman" w:cs="Times New Roman"/>
          <w:b/>
          <w:bCs/>
          <w:i/>
          <w:iCs/>
          <w:sz w:val="20"/>
          <w:szCs w:val="20"/>
          <w:lang w:eastAsia="ru-RU"/>
        </w:rPr>
        <w:t>.</w:t>
      </w:r>
    </w:p>
    <w:p w:rsidR="00735F11" w:rsidRDefault="00735F11" w:rsidP="008E5E41">
      <w:pPr>
        <w:autoSpaceDE w:val="0"/>
        <w:autoSpaceDN w:val="0"/>
        <w:adjustRightInd w:val="0"/>
        <w:spacing w:after="0" w:line="240" w:lineRule="auto"/>
        <w:ind w:firstLine="540"/>
        <w:jc w:val="both"/>
        <w:outlineLvl w:val="2"/>
        <w:rPr>
          <w:rFonts w:ascii="Times New Roman" w:hAnsi="Times New Roman" w:cs="Times New Roman"/>
          <w:b/>
          <w:sz w:val="20"/>
          <w:szCs w:val="20"/>
        </w:rPr>
      </w:pPr>
    </w:p>
    <w:p w:rsidR="008E5E41" w:rsidRPr="00E37D44"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7D44">
        <w:rPr>
          <w:rFonts w:ascii="Times New Roman" w:hAnsi="Times New Roman" w:cs="Times New Roman"/>
          <w:b/>
          <w:sz w:val="24"/>
          <w:szCs w:val="24"/>
        </w:rPr>
        <w:t>8.1.2. Сведения об изменении размера уставного капитала эмитента</w:t>
      </w:r>
    </w:p>
    <w:p w:rsidR="00735F11" w:rsidRDefault="00D03D64" w:rsidP="00D03D64">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r>
        <w:rPr>
          <w:rFonts w:ascii="Times New Roman" w:eastAsia="Times New Roman" w:hAnsi="Times New Roman" w:cs="Times New Roman"/>
          <w:b/>
          <w:bCs/>
          <w:i/>
          <w:iCs/>
          <w:sz w:val="20"/>
          <w:szCs w:val="20"/>
          <w:lang w:eastAsia="ru-RU"/>
        </w:rPr>
        <w:lastRenderedPageBreak/>
        <w:t xml:space="preserve"> </w:t>
      </w:r>
    </w:p>
    <w:p w:rsidR="00D03D64" w:rsidRPr="00D03D64" w:rsidRDefault="00D03D64" w:rsidP="00D03D64">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03D64">
        <w:rPr>
          <w:rFonts w:ascii="Times New Roman" w:eastAsia="Times New Roman" w:hAnsi="Times New Roman" w:cs="Times New Roman"/>
          <w:b/>
          <w:bCs/>
          <w:i/>
          <w:iCs/>
          <w:sz w:val="20"/>
          <w:szCs w:val="20"/>
          <w:lang w:eastAsia="ru-RU"/>
        </w:rPr>
        <w:t>Изменений размера УК за данный период не было</w:t>
      </w:r>
    </w:p>
    <w:p w:rsidR="008E5E41" w:rsidRDefault="008E5E41" w:rsidP="008E5E41">
      <w:pPr>
        <w:autoSpaceDE w:val="0"/>
        <w:autoSpaceDN w:val="0"/>
        <w:adjustRightInd w:val="0"/>
        <w:spacing w:after="0" w:line="240" w:lineRule="auto"/>
        <w:jc w:val="both"/>
        <w:rPr>
          <w:rFonts w:ascii="Calibri" w:hAnsi="Calibri" w:cs="Calibri"/>
        </w:rPr>
      </w:pPr>
    </w:p>
    <w:p w:rsidR="008E5E41" w:rsidRPr="00E37D44"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21" w:name="Par469"/>
      <w:bookmarkEnd w:id="21"/>
      <w:r w:rsidRPr="00E37D44">
        <w:rPr>
          <w:rFonts w:ascii="Times New Roman" w:hAnsi="Times New Roman" w:cs="Times New Roman"/>
          <w:b/>
          <w:sz w:val="24"/>
          <w:szCs w:val="24"/>
        </w:rPr>
        <w:t>8.1.3. Сведения о порядке созыва и проведения собрания (заседания) высшего органа управления эмитента</w:t>
      </w:r>
    </w:p>
    <w:p w:rsidR="005D2F57" w:rsidRPr="00E37D44" w:rsidRDefault="005D2F57" w:rsidP="005D2F57">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4"/>
          <w:szCs w:val="24"/>
          <w:lang w:eastAsia="ru-RU"/>
        </w:rPr>
      </w:pPr>
    </w:p>
    <w:p w:rsidR="005D2F57" w:rsidRPr="003B0056" w:rsidRDefault="005D2F57" w:rsidP="005D2F57">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8E5E41" w:rsidRDefault="008E5E41" w:rsidP="008E5E41">
      <w:pPr>
        <w:autoSpaceDE w:val="0"/>
        <w:autoSpaceDN w:val="0"/>
        <w:adjustRightInd w:val="0"/>
        <w:spacing w:after="0" w:line="240" w:lineRule="auto"/>
        <w:jc w:val="both"/>
        <w:rPr>
          <w:rFonts w:ascii="Calibri" w:hAnsi="Calibri" w:cs="Calibri"/>
        </w:rPr>
      </w:pPr>
    </w:p>
    <w:p w:rsidR="008E5E41" w:rsidRPr="00E37D44"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22" w:name="Par479"/>
      <w:bookmarkEnd w:id="22"/>
      <w:r w:rsidRPr="00E37D44">
        <w:rPr>
          <w:rFonts w:ascii="Times New Roman" w:hAnsi="Times New Roman" w:cs="Times New Roman"/>
          <w:b/>
          <w:sz w:val="24"/>
          <w:szCs w:val="24"/>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p>
    <w:p w:rsidR="00A415C8" w:rsidRDefault="00A415C8" w:rsidP="00A415C8">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A415C8" w:rsidRPr="003B0056" w:rsidRDefault="00A415C8" w:rsidP="00A415C8">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8E5E41" w:rsidRDefault="008E5E41" w:rsidP="008E5E41">
      <w:pPr>
        <w:autoSpaceDE w:val="0"/>
        <w:autoSpaceDN w:val="0"/>
        <w:adjustRightInd w:val="0"/>
        <w:spacing w:after="0" w:line="240" w:lineRule="auto"/>
        <w:jc w:val="both"/>
        <w:rPr>
          <w:rFonts w:ascii="Calibri" w:hAnsi="Calibri" w:cs="Calibri"/>
        </w:rPr>
      </w:pPr>
    </w:p>
    <w:p w:rsidR="008E5E41" w:rsidRPr="00E37D44"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7D44">
        <w:rPr>
          <w:rFonts w:ascii="Times New Roman" w:hAnsi="Times New Roman" w:cs="Times New Roman"/>
          <w:b/>
          <w:sz w:val="24"/>
          <w:szCs w:val="24"/>
        </w:rPr>
        <w:t>8.1.5. Сведения о существенных сделках, совершенных эмитентом</w:t>
      </w:r>
    </w:p>
    <w:p w:rsidR="0058577A" w:rsidRDefault="0058577A" w:rsidP="0058577A">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58577A" w:rsidRPr="0058577A" w:rsidRDefault="0058577A" w:rsidP="0058577A">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58577A">
        <w:rPr>
          <w:rFonts w:ascii="Times New Roman" w:eastAsia="Times New Roman" w:hAnsi="Times New Roman" w:cs="Times New Roman"/>
          <w:b/>
          <w:bCs/>
          <w:i/>
          <w:iCs/>
          <w:sz w:val="20"/>
          <w:szCs w:val="20"/>
          <w:lang w:eastAsia="ru-RU"/>
        </w:rPr>
        <w:t xml:space="preserve">Указанные сделки в течение </w:t>
      </w:r>
      <w:r>
        <w:rPr>
          <w:rFonts w:ascii="Times New Roman" w:eastAsia="Times New Roman" w:hAnsi="Times New Roman" w:cs="Times New Roman"/>
          <w:b/>
          <w:bCs/>
          <w:i/>
          <w:iCs/>
          <w:sz w:val="20"/>
          <w:szCs w:val="20"/>
          <w:lang w:eastAsia="ru-RU"/>
        </w:rPr>
        <w:t>отчетного</w:t>
      </w:r>
      <w:r w:rsidRPr="0058577A">
        <w:rPr>
          <w:rFonts w:ascii="Times New Roman" w:eastAsia="Times New Roman" w:hAnsi="Times New Roman" w:cs="Times New Roman"/>
          <w:b/>
          <w:bCs/>
          <w:i/>
          <w:iCs/>
          <w:sz w:val="20"/>
          <w:szCs w:val="20"/>
          <w:lang w:eastAsia="ru-RU"/>
        </w:rPr>
        <w:t xml:space="preserve"> периода не совершались</w:t>
      </w:r>
    </w:p>
    <w:p w:rsidR="008E5E41" w:rsidRDefault="008E5E41" w:rsidP="008E5E41">
      <w:pPr>
        <w:autoSpaceDE w:val="0"/>
        <w:autoSpaceDN w:val="0"/>
        <w:adjustRightInd w:val="0"/>
        <w:spacing w:after="0" w:line="240" w:lineRule="auto"/>
        <w:jc w:val="both"/>
        <w:rPr>
          <w:rFonts w:ascii="Calibri" w:hAnsi="Calibri" w:cs="Calibri"/>
        </w:rPr>
      </w:pPr>
    </w:p>
    <w:p w:rsidR="008E5E41" w:rsidRPr="00E37D44"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23" w:name="Par501"/>
      <w:bookmarkEnd w:id="23"/>
      <w:r w:rsidRPr="00E37D44">
        <w:rPr>
          <w:rFonts w:ascii="Times New Roman" w:hAnsi="Times New Roman" w:cs="Times New Roman"/>
          <w:b/>
          <w:sz w:val="24"/>
          <w:szCs w:val="24"/>
        </w:rPr>
        <w:t>8.1.6. Сведения о кредитных рейтингах эмитента</w:t>
      </w:r>
    </w:p>
    <w:p w:rsidR="00A415C8" w:rsidRDefault="00A415C8" w:rsidP="00A415C8">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A415C8" w:rsidRPr="003B0056" w:rsidRDefault="00A415C8" w:rsidP="00A415C8">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8E5E41" w:rsidRDefault="008E5E41" w:rsidP="008E5E41">
      <w:pPr>
        <w:autoSpaceDE w:val="0"/>
        <w:autoSpaceDN w:val="0"/>
        <w:adjustRightInd w:val="0"/>
        <w:spacing w:after="0" w:line="240" w:lineRule="auto"/>
        <w:jc w:val="both"/>
        <w:rPr>
          <w:rFonts w:ascii="Calibri" w:hAnsi="Calibri" w:cs="Calibri"/>
        </w:rPr>
      </w:pPr>
    </w:p>
    <w:p w:rsidR="008E5E41" w:rsidRPr="00E37D44" w:rsidRDefault="008E5E41" w:rsidP="001B0FD8">
      <w:pPr>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24" w:name="Par513"/>
      <w:bookmarkEnd w:id="24"/>
      <w:r w:rsidRPr="00E37D44">
        <w:rPr>
          <w:rFonts w:ascii="Times New Roman" w:hAnsi="Times New Roman" w:cs="Times New Roman"/>
          <w:b/>
          <w:sz w:val="24"/>
          <w:szCs w:val="24"/>
        </w:rPr>
        <w:t>8.2. Сведения о каждой категории (типе) акций эмитента</w:t>
      </w:r>
    </w:p>
    <w:p w:rsidR="002D18F6" w:rsidRDefault="002D18F6" w:rsidP="002D18F6">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2D18F6" w:rsidRPr="003B0056" w:rsidRDefault="002D18F6" w:rsidP="002D18F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2D18F6" w:rsidRDefault="002D18F6" w:rsidP="008E5E41">
      <w:pPr>
        <w:autoSpaceDE w:val="0"/>
        <w:autoSpaceDN w:val="0"/>
        <w:adjustRightInd w:val="0"/>
        <w:spacing w:after="0" w:line="240" w:lineRule="auto"/>
        <w:ind w:firstLine="540"/>
        <w:jc w:val="both"/>
        <w:outlineLvl w:val="1"/>
        <w:rPr>
          <w:rFonts w:ascii="Times New Roman" w:hAnsi="Times New Roman" w:cs="Times New Roman"/>
          <w:b/>
          <w:sz w:val="20"/>
          <w:szCs w:val="20"/>
        </w:rPr>
      </w:pPr>
    </w:p>
    <w:p w:rsidR="008E5E41" w:rsidRPr="00E37D44" w:rsidRDefault="008E5E41" w:rsidP="008E5E41">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E37D44">
        <w:rPr>
          <w:rFonts w:ascii="Times New Roman" w:hAnsi="Times New Roman" w:cs="Times New Roman"/>
          <w:b/>
          <w:sz w:val="24"/>
          <w:szCs w:val="24"/>
        </w:rPr>
        <w:t>8.3. Сведения</w:t>
      </w:r>
      <w:r w:rsidRPr="00E37D44">
        <w:rPr>
          <w:rFonts w:ascii="Calibri" w:hAnsi="Calibri" w:cs="Calibri"/>
          <w:sz w:val="24"/>
          <w:szCs w:val="24"/>
        </w:rPr>
        <w:t xml:space="preserve"> </w:t>
      </w:r>
      <w:r w:rsidRPr="00E37D44">
        <w:rPr>
          <w:rFonts w:ascii="Times New Roman" w:hAnsi="Times New Roman" w:cs="Times New Roman"/>
          <w:b/>
          <w:sz w:val="24"/>
          <w:szCs w:val="24"/>
        </w:rPr>
        <w:t>о предыдущих выпусках эмиссионных ценных бумаг эмитента, за исключением акций эмитента</w:t>
      </w:r>
    </w:p>
    <w:p w:rsidR="008E5E41" w:rsidRDefault="008E5E41" w:rsidP="008E5E41">
      <w:pPr>
        <w:autoSpaceDE w:val="0"/>
        <w:autoSpaceDN w:val="0"/>
        <w:adjustRightInd w:val="0"/>
        <w:spacing w:after="0" w:line="240" w:lineRule="auto"/>
        <w:jc w:val="both"/>
        <w:rPr>
          <w:rFonts w:ascii="Calibri" w:hAnsi="Calibri" w:cs="Calibri"/>
        </w:rPr>
      </w:pPr>
    </w:p>
    <w:p w:rsidR="008E5E41" w:rsidRPr="00E37D44"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25" w:name="Par534"/>
      <w:bookmarkEnd w:id="25"/>
      <w:r w:rsidRPr="00E37D44">
        <w:rPr>
          <w:rFonts w:ascii="Times New Roman" w:hAnsi="Times New Roman" w:cs="Times New Roman"/>
          <w:b/>
          <w:sz w:val="24"/>
          <w:szCs w:val="24"/>
        </w:rPr>
        <w:t>8.3.1. Сведения о выпусках, все ценные бумаги которых погашены</w:t>
      </w:r>
    </w:p>
    <w:p w:rsidR="002D18F6" w:rsidRPr="00E37D44" w:rsidRDefault="002D18F6" w:rsidP="002D18F6">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4"/>
          <w:szCs w:val="24"/>
          <w:lang w:eastAsia="ru-RU"/>
        </w:rPr>
      </w:pPr>
    </w:p>
    <w:p w:rsidR="002D18F6" w:rsidRPr="003B0056" w:rsidRDefault="002D18F6" w:rsidP="002D18F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8E5E41" w:rsidRDefault="008E5E41" w:rsidP="008E5E41">
      <w:pPr>
        <w:autoSpaceDE w:val="0"/>
        <w:autoSpaceDN w:val="0"/>
        <w:adjustRightInd w:val="0"/>
        <w:spacing w:after="0" w:line="240" w:lineRule="auto"/>
        <w:jc w:val="both"/>
        <w:rPr>
          <w:rFonts w:ascii="Calibri" w:hAnsi="Calibri" w:cs="Calibri"/>
        </w:rPr>
      </w:pPr>
    </w:p>
    <w:p w:rsidR="008E5E41" w:rsidRPr="00E37D44"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26" w:name="Par552"/>
      <w:bookmarkEnd w:id="26"/>
      <w:r w:rsidRPr="00E37D44">
        <w:rPr>
          <w:rFonts w:ascii="Times New Roman" w:hAnsi="Times New Roman" w:cs="Times New Roman"/>
          <w:b/>
          <w:sz w:val="24"/>
          <w:szCs w:val="24"/>
        </w:rPr>
        <w:t>8.3.2. Сведения о выпусках, ценные бумаги которых не являются погашенными</w:t>
      </w:r>
    </w:p>
    <w:p w:rsidR="002D18F6" w:rsidRDefault="002D18F6" w:rsidP="002D18F6">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2D18F6" w:rsidRPr="003B0056" w:rsidRDefault="002D18F6" w:rsidP="002D18F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2D18F6" w:rsidRDefault="002D18F6" w:rsidP="001B0FD8">
      <w:pPr>
        <w:autoSpaceDE w:val="0"/>
        <w:autoSpaceDN w:val="0"/>
        <w:adjustRightInd w:val="0"/>
        <w:spacing w:after="0" w:line="240" w:lineRule="auto"/>
        <w:ind w:firstLine="540"/>
        <w:jc w:val="both"/>
        <w:outlineLvl w:val="2"/>
        <w:rPr>
          <w:rFonts w:ascii="Times New Roman" w:hAnsi="Times New Roman" w:cs="Times New Roman"/>
          <w:b/>
          <w:sz w:val="20"/>
          <w:szCs w:val="20"/>
        </w:rPr>
      </w:pPr>
    </w:p>
    <w:p w:rsidR="008E5E41" w:rsidRPr="00E37D44" w:rsidRDefault="008E5E41" w:rsidP="001B0FD8">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7D44">
        <w:rPr>
          <w:rFonts w:ascii="Times New Roman" w:hAnsi="Times New Roman" w:cs="Times New Roman"/>
          <w:b/>
          <w:sz w:val="24"/>
          <w:szCs w:val="24"/>
        </w:rPr>
        <w:t xml:space="preserve">8.4. </w:t>
      </w:r>
      <w:proofErr w:type="gramStart"/>
      <w:r w:rsidRPr="00E37D44">
        <w:rPr>
          <w:rFonts w:ascii="Times New Roman" w:hAnsi="Times New Roman" w:cs="Times New Roman"/>
          <w:b/>
          <w:sz w:val="24"/>
          <w:szCs w:val="24"/>
        </w:rPr>
        <w:t>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proofErr w:type="gramEnd"/>
    </w:p>
    <w:p w:rsidR="002D18F6" w:rsidRDefault="002D18F6" w:rsidP="002D18F6">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2D18F6" w:rsidRPr="002D18F6" w:rsidRDefault="002D18F6" w:rsidP="002D18F6">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2D18F6">
        <w:rPr>
          <w:rFonts w:ascii="Times New Roman" w:eastAsia="Times New Roman" w:hAnsi="Times New Roman" w:cs="Times New Roman"/>
          <w:b/>
          <w:bCs/>
          <w:i/>
          <w:iCs/>
          <w:sz w:val="20"/>
          <w:szCs w:val="20"/>
          <w:lang w:eastAsia="ru-RU"/>
        </w:rPr>
        <w:t>Эмитент не регистрировал проспект облигаций с обеспечением, допуск к организованным торгам биржевых облигаций с обеспечением  не осуществлялся</w:t>
      </w:r>
    </w:p>
    <w:p w:rsidR="002D18F6" w:rsidRDefault="002D18F6" w:rsidP="008E5E41">
      <w:pPr>
        <w:autoSpaceDE w:val="0"/>
        <w:autoSpaceDN w:val="0"/>
        <w:adjustRightInd w:val="0"/>
        <w:spacing w:after="0" w:line="240" w:lineRule="auto"/>
        <w:ind w:firstLine="540"/>
        <w:jc w:val="both"/>
        <w:outlineLvl w:val="2"/>
        <w:rPr>
          <w:rFonts w:ascii="Times New Roman" w:hAnsi="Times New Roman" w:cs="Times New Roman"/>
          <w:b/>
          <w:sz w:val="20"/>
          <w:szCs w:val="20"/>
        </w:rPr>
      </w:pPr>
    </w:p>
    <w:p w:rsidR="008E5E41" w:rsidRPr="00E37D44" w:rsidRDefault="008E5E41" w:rsidP="008E5E41">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7D44">
        <w:rPr>
          <w:rFonts w:ascii="Times New Roman" w:hAnsi="Times New Roman" w:cs="Times New Roman"/>
          <w:b/>
          <w:sz w:val="24"/>
          <w:szCs w:val="24"/>
        </w:rPr>
        <w:t>8.4.1. Дополнительные сведения об ипотечном покрытии по облигациям эмитента с ипотечным покрытием</w:t>
      </w:r>
    </w:p>
    <w:p w:rsidR="00D73BED" w:rsidRPr="00E37D44" w:rsidRDefault="00D73BED" w:rsidP="00D73BED">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4"/>
          <w:szCs w:val="24"/>
          <w:lang w:eastAsia="ru-RU"/>
        </w:rPr>
      </w:pPr>
    </w:p>
    <w:p w:rsidR="00D73BED" w:rsidRPr="00D73BED" w:rsidRDefault="00D73BED" w:rsidP="00D73BE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73BED">
        <w:rPr>
          <w:rFonts w:ascii="Times New Roman" w:eastAsia="Times New Roman" w:hAnsi="Times New Roman" w:cs="Times New Roman"/>
          <w:b/>
          <w:bCs/>
          <w:i/>
          <w:iCs/>
          <w:sz w:val="20"/>
          <w:szCs w:val="20"/>
          <w:lang w:eastAsia="ru-RU"/>
        </w:rPr>
        <w:t>Эмитент не размещал облигации с ипотечным покрытием, обязательства по которым еще не исполнены</w:t>
      </w:r>
    </w:p>
    <w:p w:rsidR="008E5E41" w:rsidRDefault="008E5E41" w:rsidP="008E5E41">
      <w:pPr>
        <w:autoSpaceDE w:val="0"/>
        <w:autoSpaceDN w:val="0"/>
        <w:adjustRightInd w:val="0"/>
        <w:spacing w:after="0" w:line="240" w:lineRule="auto"/>
        <w:jc w:val="both"/>
        <w:rPr>
          <w:rFonts w:ascii="Calibri" w:hAnsi="Calibri" w:cs="Calibri"/>
        </w:rPr>
      </w:pPr>
    </w:p>
    <w:p w:rsidR="00484CF2" w:rsidRPr="00E37D44" w:rsidRDefault="00484CF2" w:rsidP="001B0FD8">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7D44">
        <w:rPr>
          <w:rFonts w:ascii="Times New Roman" w:hAnsi="Times New Roman" w:cs="Times New Roman"/>
          <w:b/>
          <w:sz w:val="24"/>
          <w:szCs w:val="24"/>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p>
    <w:p w:rsidR="00D73BED" w:rsidRPr="00E37D44" w:rsidRDefault="00D73BED" w:rsidP="001B0FD8">
      <w:pPr>
        <w:autoSpaceDE w:val="0"/>
        <w:autoSpaceDN w:val="0"/>
        <w:adjustRightInd w:val="0"/>
        <w:spacing w:after="0" w:line="240" w:lineRule="auto"/>
        <w:ind w:firstLine="540"/>
        <w:jc w:val="both"/>
        <w:outlineLvl w:val="2"/>
        <w:rPr>
          <w:rFonts w:ascii="Times New Roman" w:hAnsi="Times New Roman" w:cs="Times New Roman"/>
          <w:b/>
          <w:sz w:val="24"/>
          <w:szCs w:val="24"/>
        </w:rPr>
      </w:pPr>
    </w:p>
    <w:p w:rsidR="00D73BED" w:rsidRPr="00D73BED" w:rsidRDefault="00D73BED" w:rsidP="00D73BED">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D73BED">
        <w:rPr>
          <w:rFonts w:ascii="Times New Roman" w:eastAsia="Times New Roman" w:hAnsi="Times New Roman" w:cs="Times New Roman"/>
          <w:b/>
          <w:bCs/>
          <w:i/>
          <w:iCs/>
          <w:sz w:val="20"/>
          <w:szCs w:val="20"/>
          <w:lang w:eastAsia="ru-RU"/>
        </w:rPr>
        <w:lastRenderedPageBreak/>
        <w:t>Эмитент не размещал облигации с залоговым обеспечением денежными требованиями, обязательства по которым еще не исполнены</w:t>
      </w:r>
    </w:p>
    <w:p w:rsidR="00484CF2" w:rsidRPr="001B0FD8" w:rsidRDefault="00484CF2" w:rsidP="001B0FD8">
      <w:pPr>
        <w:autoSpaceDE w:val="0"/>
        <w:autoSpaceDN w:val="0"/>
        <w:adjustRightInd w:val="0"/>
        <w:spacing w:after="0" w:line="240" w:lineRule="auto"/>
        <w:ind w:firstLine="540"/>
        <w:jc w:val="both"/>
        <w:outlineLvl w:val="2"/>
        <w:rPr>
          <w:rFonts w:ascii="Times New Roman" w:hAnsi="Times New Roman" w:cs="Times New Roman"/>
          <w:b/>
          <w:sz w:val="20"/>
          <w:szCs w:val="20"/>
        </w:rPr>
      </w:pPr>
    </w:p>
    <w:p w:rsidR="00484CF2" w:rsidRPr="00E37D44" w:rsidRDefault="00484CF2" w:rsidP="001B0FD8">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7D44">
        <w:rPr>
          <w:rFonts w:ascii="Times New Roman" w:hAnsi="Times New Roman" w:cs="Times New Roman"/>
          <w:b/>
          <w:sz w:val="24"/>
          <w:szCs w:val="24"/>
        </w:rPr>
        <w:t>8.5. Сведения об организациях, осуществляющих учет прав на эмиссионные ценные бумаги эмитента</w:t>
      </w:r>
    </w:p>
    <w:p w:rsidR="00C031E8" w:rsidRPr="003B0056"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484CF2" w:rsidRDefault="00484CF2" w:rsidP="00484CF2">
      <w:pPr>
        <w:autoSpaceDE w:val="0"/>
        <w:autoSpaceDN w:val="0"/>
        <w:adjustRightInd w:val="0"/>
        <w:spacing w:after="0" w:line="240" w:lineRule="auto"/>
        <w:jc w:val="both"/>
        <w:rPr>
          <w:rFonts w:ascii="Calibri" w:hAnsi="Calibri" w:cs="Calibri"/>
        </w:rPr>
      </w:pPr>
    </w:p>
    <w:p w:rsidR="00484CF2" w:rsidRPr="00E37D44" w:rsidRDefault="00484CF2" w:rsidP="001B0FD8">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7D44">
        <w:rPr>
          <w:rFonts w:ascii="Times New Roman" w:hAnsi="Times New Roman" w:cs="Times New Roman"/>
          <w:b/>
          <w:sz w:val="24"/>
          <w:szCs w:val="24"/>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C031E8"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C031E8" w:rsidRPr="003B0056"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484CF2" w:rsidRDefault="00484CF2" w:rsidP="00484CF2">
      <w:pPr>
        <w:autoSpaceDE w:val="0"/>
        <w:autoSpaceDN w:val="0"/>
        <w:adjustRightInd w:val="0"/>
        <w:spacing w:after="0" w:line="240" w:lineRule="auto"/>
        <w:jc w:val="both"/>
        <w:rPr>
          <w:rFonts w:ascii="Calibri" w:hAnsi="Calibri" w:cs="Calibri"/>
        </w:rPr>
      </w:pPr>
    </w:p>
    <w:p w:rsidR="00484CF2" w:rsidRPr="00E37D44" w:rsidRDefault="00484CF2" w:rsidP="001B0FD8">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7D44">
        <w:rPr>
          <w:rFonts w:ascii="Times New Roman" w:hAnsi="Times New Roman" w:cs="Times New Roman"/>
          <w:b/>
          <w:sz w:val="24"/>
          <w:szCs w:val="24"/>
        </w:rPr>
        <w:t xml:space="preserve">8.7. </w:t>
      </w:r>
      <w:proofErr w:type="gramStart"/>
      <w:r w:rsidRPr="00E37D44">
        <w:rPr>
          <w:rFonts w:ascii="Times New Roman" w:hAnsi="Times New Roman" w:cs="Times New Roman"/>
          <w:b/>
          <w:sz w:val="24"/>
          <w:szCs w:val="24"/>
        </w:rPr>
        <w:t>Сведения об объявленных (начисленных) и (или) о выплаченных дивидендах по акциям эмитента, а также о доходах по облигациям эмитента</w:t>
      </w:r>
      <w:proofErr w:type="gramEnd"/>
    </w:p>
    <w:p w:rsidR="00484CF2" w:rsidRDefault="00484CF2" w:rsidP="001B0FD8">
      <w:pPr>
        <w:autoSpaceDE w:val="0"/>
        <w:autoSpaceDN w:val="0"/>
        <w:adjustRightInd w:val="0"/>
        <w:spacing w:after="0" w:line="240" w:lineRule="auto"/>
        <w:ind w:firstLine="540"/>
        <w:jc w:val="both"/>
        <w:outlineLvl w:val="2"/>
        <w:rPr>
          <w:rFonts w:ascii="Times New Roman" w:hAnsi="Times New Roman" w:cs="Times New Roman"/>
          <w:b/>
          <w:sz w:val="20"/>
          <w:szCs w:val="20"/>
        </w:rPr>
      </w:pPr>
    </w:p>
    <w:p w:rsidR="00C031E8" w:rsidRPr="003B0056"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C031E8" w:rsidRPr="001B0FD8" w:rsidRDefault="00C031E8" w:rsidP="001B0FD8">
      <w:pPr>
        <w:autoSpaceDE w:val="0"/>
        <w:autoSpaceDN w:val="0"/>
        <w:adjustRightInd w:val="0"/>
        <w:spacing w:after="0" w:line="240" w:lineRule="auto"/>
        <w:ind w:firstLine="540"/>
        <w:jc w:val="both"/>
        <w:outlineLvl w:val="2"/>
        <w:rPr>
          <w:rFonts w:ascii="Times New Roman" w:hAnsi="Times New Roman" w:cs="Times New Roman"/>
          <w:b/>
          <w:sz w:val="20"/>
          <w:szCs w:val="20"/>
        </w:rPr>
      </w:pPr>
    </w:p>
    <w:p w:rsidR="00484CF2" w:rsidRPr="00E37D44" w:rsidRDefault="00484CF2" w:rsidP="001B0FD8">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7D44">
        <w:rPr>
          <w:rFonts w:ascii="Times New Roman" w:hAnsi="Times New Roman" w:cs="Times New Roman"/>
          <w:b/>
          <w:sz w:val="24"/>
          <w:szCs w:val="24"/>
        </w:rPr>
        <w:t>8.7.1. Сведения об объявленных и выплаченных дивидендах по акциям эмитента</w:t>
      </w:r>
    </w:p>
    <w:p w:rsidR="00C031E8"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C031E8" w:rsidRPr="003B0056"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484CF2" w:rsidRDefault="00484CF2" w:rsidP="00484CF2">
      <w:pPr>
        <w:autoSpaceDE w:val="0"/>
        <w:autoSpaceDN w:val="0"/>
        <w:adjustRightInd w:val="0"/>
        <w:spacing w:after="0" w:line="240" w:lineRule="auto"/>
        <w:jc w:val="both"/>
        <w:rPr>
          <w:rFonts w:ascii="Calibri" w:hAnsi="Calibri" w:cs="Calibri"/>
        </w:rPr>
      </w:pPr>
    </w:p>
    <w:p w:rsidR="00484CF2" w:rsidRPr="00E37D44" w:rsidRDefault="00484CF2" w:rsidP="001B0FD8">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7D44">
        <w:rPr>
          <w:rFonts w:ascii="Times New Roman" w:hAnsi="Times New Roman" w:cs="Times New Roman"/>
          <w:b/>
          <w:sz w:val="24"/>
          <w:szCs w:val="24"/>
        </w:rPr>
        <w:t>8.7.2. Сведения о начисленных и выплаченных доходах по облигациям эмитента</w:t>
      </w:r>
    </w:p>
    <w:p w:rsidR="00C031E8" w:rsidRPr="00E37D44"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4"/>
          <w:szCs w:val="24"/>
          <w:lang w:eastAsia="ru-RU"/>
        </w:rPr>
      </w:pPr>
    </w:p>
    <w:p w:rsidR="00C031E8" w:rsidRPr="003B0056"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3B0056">
        <w:rPr>
          <w:rFonts w:ascii="Times New Roman" w:eastAsia="Times New Roman" w:hAnsi="Times New Roman" w:cs="Times New Roman"/>
          <w:b/>
          <w:bCs/>
          <w:i/>
          <w:iCs/>
          <w:sz w:val="20"/>
          <w:szCs w:val="20"/>
          <w:lang w:eastAsia="ru-RU"/>
        </w:rPr>
        <w:t>Изменения в составе информации настоящего пункта в отчетном квартале не происходили.</w:t>
      </w:r>
    </w:p>
    <w:p w:rsidR="00C031E8" w:rsidRDefault="00C031E8" w:rsidP="00094859">
      <w:pPr>
        <w:autoSpaceDE w:val="0"/>
        <w:autoSpaceDN w:val="0"/>
        <w:adjustRightInd w:val="0"/>
        <w:spacing w:after="0" w:line="240" w:lineRule="auto"/>
        <w:ind w:firstLine="540"/>
        <w:jc w:val="both"/>
        <w:outlineLvl w:val="2"/>
        <w:rPr>
          <w:rFonts w:ascii="Times New Roman" w:hAnsi="Times New Roman" w:cs="Times New Roman"/>
          <w:b/>
          <w:sz w:val="20"/>
          <w:szCs w:val="20"/>
        </w:rPr>
      </w:pPr>
    </w:p>
    <w:p w:rsidR="00484CF2" w:rsidRPr="00575B9D" w:rsidRDefault="00484CF2" w:rsidP="00094859">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575B9D">
        <w:rPr>
          <w:rFonts w:ascii="Times New Roman" w:hAnsi="Times New Roman" w:cs="Times New Roman"/>
          <w:b/>
          <w:sz w:val="24"/>
          <w:szCs w:val="24"/>
        </w:rPr>
        <w:t>8.8. Иные сведения</w:t>
      </w:r>
    </w:p>
    <w:p w:rsidR="00C031E8"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C031E8" w:rsidRPr="00C031E8"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C031E8">
        <w:rPr>
          <w:rFonts w:ascii="Times New Roman" w:eastAsia="Times New Roman" w:hAnsi="Times New Roman" w:cs="Times New Roman"/>
          <w:b/>
          <w:bCs/>
          <w:i/>
          <w:iCs/>
          <w:sz w:val="20"/>
          <w:szCs w:val="20"/>
          <w:lang w:eastAsia="ru-RU"/>
        </w:rPr>
        <w:t xml:space="preserve">Иных сведений об эмитенте и его ценных бумагах, </w:t>
      </w:r>
      <w:proofErr w:type="gramStart"/>
      <w:r w:rsidRPr="00C031E8">
        <w:rPr>
          <w:rFonts w:ascii="Times New Roman" w:eastAsia="Times New Roman" w:hAnsi="Times New Roman" w:cs="Times New Roman"/>
          <w:b/>
          <w:bCs/>
          <w:i/>
          <w:iCs/>
          <w:sz w:val="20"/>
          <w:szCs w:val="20"/>
          <w:lang w:eastAsia="ru-RU"/>
        </w:rPr>
        <w:t>предусмотренные</w:t>
      </w:r>
      <w:proofErr w:type="gramEnd"/>
      <w:r w:rsidRPr="00C031E8">
        <w:rPr>
          <w:rFonts w:ascii="Times New Roman" w:eastAsia="Times New Roman" w:hAnsi="Times New Roman" w:cs="Times New Roman"/>
          <w:b/>
          <w:bCs/>
          <w:i/>
          <w:iCs/>
          <w:sz w:val="20"/>
          <w:szCs w:val="20"/>
          <w:lang w:eastAsia="ru-RU"/>
        </w:rPr>
        <w:t xml:space="preserve"> Федеральным законом "О рынке ценных бумаг" или иными федеральными законами не имеется.</w:t>
      </w:r>
    </w:p>
    <w:p w:rsidR="00484CF2" w:rsidRDefault="00484CF2" w:rsidP="00484CF2">
      <w:pPr>
        <w:autoSpaceDE w:val="0"/>
        <w:autoSpaceDN w:val="0"/>
        <w:adjustRightInd w:val="0"/>
        <w:spacing w:after="0" w:line="240" w:lineRule="auto"/>
        <w:jc w:val="both"/>
        <w:rPr>
          <w:rFonts w:ascii="Calibri" w:hAnsi="Calibri" w:cs="Calibri"/>
        </w:rPr>
      </w:pPr>
    </w:p>
    <w:p w:rsidR="00484CF2" w:rsidRPr="00D02139" w:rsidRDefault="00484CF2" w:rsidP="00094859">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D02139">
        <w:rPr>
          <w:rFonts w:ascii="Times New Roman" w:hAnsi="Times New Roman" w:cs="Times New Roman"/>
          <w:b/>
          <w:sz w:val="24"/>
          <w:szCs w:val="24"/>
        </w:rPr>
        <w:t xml:space="preserve">8.9. Сведения о представляемых ценных бумагах и эмитенте представляемых ценных бумаг, право </w:t>
      </w:r>
      <w:proofErr w:type="gramStart"/>
      <w:r w:rsidRPr="00D02139">
        <w:rPr>
          <w:rFonts w:ascii="Times New Roman" w:hAnsi="Times New Roman" w:cs="Times New Roman"/>
          <w:b/>
          <w:sz w:val="24"/>
          <w:szCs w:val="24"/>
        </w:rPr>
        <w:t>собственности</w:t>
      </w:r>
      <w:proofErr w:type="gramEnd"/>
      <w:r w:rsidRPr="00D02139">
        <w:rPr>
          <w:rFonts w:ascii="Times New Roman" w:hAnsi="Times New Roman" w:cs="Times New Roman"/>
          <w:b/>
          <w:sz w:val="24"/>
          <w:szCs w:val="24"/>
        </w:rPr>
        <w:t xml:space="preserve"> на которые удостоверяется российскими депозитарными расписками</w:t>
      </w:r>
    </w:p>
    <w:p w:rsidR="00C031E8"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b/>
          <w:bCs/>
          <w:i/>
          <w:iCs/>
          <w:sz w:val="20"/>
          <w:szCs w:val="20"/>
          <w:lang w:eastAsia="ru-RU"/>
        </w:rPr>
      </w:pPr>
    </w:p>
    <w:p w:rsidR="00C031E8" w:rsidRPr="00C031E8" w:rsidRDefault="00C031E8" w:rsidP="00C031E8">
      <w:pPr>
        <w:widowControl w:val="0"/>
        <w:autoSpaceDE w:val="0"/>
        <w:autoSpaceDN w:val="0"/>
        <w:adjustRightInd w:val="0"/>
        <w:spacing w:before="20" w:after="40" w:line="240" w:lineRule="auto"/>
        <w:ind w:left="200"/>
        <w:jc w:val="both"/>
        <w:rPr>
          <w:rFonts w:ascii="Times New Roman" w:eastAsia="Times New Roman" w:hAnsi="Times New Roman" w:cs="Times New Roman"/>
          <w:sz w:val="20"/>
          <w:szCs w:val="20"/>
          <w:lang w:eastAsia="ru-RU"/>
        </w:rPr>
      </w:pPr>
      <w:r w:rsidRPr="00C031E8">
        <w:rPr>
          <w:rFonts w:ascii="Times New Roman" w:eastAsia="Times New Roman" w:hAnsi="Times New Roman" w:cs="Times New Roman"/>
          <w:b/>
          <w:bCs/>
          <w:i/>
          <w:iCs/>
          <w:sz w:val="20"/>
          <w:szCs w:val="20"/>
          <w:lang w:eastAsia="ru-RU"/>
        </w:rPr>
        <w:t xml:space="preserve">Эмитент не является эмитентом представляемых ценных бумаг, право </w:t>
      </w:r>
      <w:proofErr w:type="gramStart"/>
      <w:r w:rsidRPr="00C031E8">
        <w:rPr>
          <w:rFonts w:ascii="Times New Roman" w:eastAsia="Times New Roman" w:hAnsi="Times New Roman" w:cs="Times New Roman"/>
          <w:b/>
          <w:bCs/>
          <w:i/>
          <w:iCs/>
          <w:sz w:val="20"/>
          <w:szCs w:val="20"/>
          <w:lang w:eastAsia="ru-RU"/>
        </w:rPr>
        <w:t>собственности</w:t>
      </w:r>
      <w:proofErr w:type="gramEnd"/>
      <w:r w:rsidRPr="00C031E8">
        <w:rPr>
          <w:rFonts w:ascii="Times New Roman" w:eastAsia="Times New Roman" w:hAnsi="Times New Roman" w:cs="Times New Roman"/>
          <w:b/>
          <w:bCs/>
          <w:i/>
          <w:iCs/>
          <w:sz w:val="20"/>
          <w:szCs w:val="20"/>
          <w:lang w:eastAsia="ru-RU"/>
        </w:rPr>
        <w:t xml:space="preserve"> на которые удостоверяется российскими депозитарными расписками</w:t>
      </w:r>
    </w:p>
    <w:sectPr w:rsidR="00C031E8" w:rsidRPr="00C031E8" w:rsidSect="00FF2F0C">
      <w:footerReference w:type="default" r:id="rId9"/>
      <w:pgSz w:w="11906" w:h="16838"/>
      <w:pgMar w:top="993"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9D5" w:rsidRDefault="001639D5" w:rsidP="00591682">
      <w:pPr>
        <w:spacing w:after="0" w:line="240" w:lineRule="auto"/>
      </w:pPr>
      <w:r>
        <w:separator/>
      </w:r>
    </w:p>
  </w:endnote>
  <w:endnote w:type="continuationSeparator" w:id="0">
    <w:p w:rsidR="001639D5" w:rsidRDefault="001639D5" w:rsidP="00591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169520"/>
      <w:docPartObj>
        <w:docPartGallery w:val="Page Numbers (Bottom of Page)"/>
        <w:docPartUnique/>
      </w:docPartObj>
    </w:sdtPr>
    <w:sdtEndPr/>
    <w:sdtContent>
      <w:p w:rsidR="00591682" w:rsidRDefault="00591682">
        <w:pPr>
          <w:pStyle w:val="a5"/>
          <w:jc w:val="right"/>
        </w:pPr>
        <w:r>
          <w:fldChar w:fldCharType="begin"/>
        </w:r>
        <w:r>
          <w:instrText>PAGE   \* MERGEFORMAT</w:instrText>
        </w:r>
        <w:r>
          <w:fldChar w:fldCharType="separate"/>
        </w:r>
        <w:r w:rsidR="0000191C">
          <w:rPr>
            <w:noProof/>
          </w:rPr>
          <w:t>2</w:t>
        </w:r>
        <w:r>
          <w:fldChar w:fldCharType="end"/>
        </w:r>
      </w:p>
    </w:sdtContent>
  </w:sdt>
  <w:p w:rsidR="00591682" w:rsidRDefault="0059168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9D5" w:rsidRDefault="001639D5" w:rsidP="00591682">
      <w:pPr>
        <w:spacing w:after="0" w:line="240" w:lineRule="auto"/>
      </w:pPr>
      <w:r>
        <w:separator/>
      </w:r>
    </w:p>
  </w:footnote>
  <w:footnote w:type="continuationSeparator" w:id="0">
    <w:p w:rsidR="001639D5" w:rsidRDefault="001639D5" w:rsidP="005916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9E2"/>
    <w:rsid w:val="0000191C"/>
    <w:rsid w:val="0000362E"/>
    <w:rsid w:val="00033C33"/>
    <w:rsid w:val="00034389"/>
    <w:rsid w:val="00056C52"/>
    <w:rsid w:val="00094859"/>
    <w:rsid w:val="000A6C4D"/>
    <w:rsid w:val="000F0420"/>
    <w:rsid w:val="001165E9"/>
    <w:rsid w:val="0013255E"/>
    <w:rsid w:val="00137EA4"/>
    <w:rsid w:val="00146088"/>
    <w:rsid w:val="0015123C"/>
    <w:rsid w:val="001639D5"/>
    <w:rsid w:val="00166837"/>
    <w:rsid w:val="00176E19"/>
    <w:rsid w:val="00177AD8"/>
    <w:rsid w:val="001839C6"/>
    <w:rsid w:val="001A180D"/>
    <w:rsid w:val="001B0FD8"/>
    <w:rsid w:val="001B18DE"/>
    <w:rsid w:val="001C7CA4"/>
    <w:rsid w:val="00244131"/>
    <w:rsid w:val="002479F0"/>
    <w:rsid w:val="002813A3"/>
    <w:rsid w:val="002872E0"/>
    <w:rsid w:val="00290062"/>
    <w:rsid w:val="002A1658"/>
    <w:rsid w:val="002A1DCB"/>
    <w:rsid w:val="002A332F"/>
    <w:rsid w:val="002C513F"/>
    <w:rsid w:val="002D18F6"/>
    <w:rsid w:val="00300A6D"/>
    <w:rsid w:val="00313AB1"/>
    <w:rsid w:val="00365831"/>
    <w:rsid w:val="00367748"/>
    <w:rsid w:val="00372B78"/>
    <w:rsid w:val="003903BE"/>
    <w:rsid w:val="00396544"/>
    <w:rsid w:val="003B0056"/>
    <w:rsid w:val="003B31B8"/>
    <w:rsid w:val="003B72D8"/>
    <w:rsid w:val="00421CBE"/>
    <w:rsid w:val="00457568"/>
    <w:rsid w:val="00473FBE"/>
    <w:rsid w:val="004756A4"/>
    <w:rsid w:val="00476C64"/>
    <w:rsid w:val="00477E26"/>
    <w:rsid w:val="00484CF2"/>
    <w:rsid w:val="004959C5"/>
    <w:rsid w:val="004A0241"/>
    <w:rsid w:val="004A2BFD"/>
    <w:rsid w:val="004A7E7E"/>
    <w:rsid w:val="004B463F"/>
    <w:rsid w:val="004E7B38"/>
    <w:rsid w:val="004F5DA7"/>
    <w:rsid w:val="005119FE"/>
    <w:rsid w:val="00512E0C"/>
    <w:rsid w:val="00516C6E"/>
    <w:rsid w:val="00521ABD"/>
    <w:rsid w:val="00523F39"/>
    <w:rsid w:val="00573B1B"/>
    <w:rsid w:val="00575B9D"/>
    <w:rsid w:val="0058577A"/>
    <w:rsid w:val="00586B55"/>
    <w:rsid w:val="00591682"/>
    <w:rsid w:val="005B2823"/>
    <w:rsid w:val="005D2F57"/>
    <w:rsid w:val="005D7EA0"/>
    <w:rsid w:val="005E4311"/>
    <w:rsid w:val="005E661F"/>
    <w:rsid w:val="00604E7F"/>
    <w:rsid w:val="00605A6B"/>
    <w:rsid w:val="0062671E"/>
    <w:rsid w:val="00631AE6"/>
    <w:rsid w:val="006A218A"/>
    <w:rsid w:val="006A6820"/>
    <w:rsid w:val="006A6947"/>
    <w:rsid w:val="006D2194"/>
    <w:rsid w:val="006E1F14"/>
    <w:rsid w:val="006E4A25"/>
    <w:rsid w:val="006F7864"/>
    <w:rsid w:val="0070766D"/>
    <w:rsid w:val="00721F90"/>
    <w:rsid w:val="00735F11"/>
    <w:rsid w:val="0074777E"/>
    <w:rsid w:val="00747971"/>
    <w:rsid w:val="007658E0"/>
    <w:rsid w:val="00772C7F"/>
    <w:rsid w:val="007949CE"/>
    <w:rsid w:val="007A5EE4"/>
    <w:rsid w:val="007B7623"/>
    <w:rsid w:val="007B7FE9"/>
    <w:rsid w:val="007C2436"/>
    <w:rsid w:val="007D4C79"/>
    <w:rsid w:val="007F1290"/>
    <w:rsid w:val="007F3E2E"/>
    <w:rsid w:val="007F4EFD"/>
    <w:rsid w:val="00817189"/>
    <w:rsid w:val="00831CD0"/>
    <w:rsid w:val="00834C41"/>
    <w:rsid w:val="00850517"/>
    <w:rsid w:val="0085157B"/>
    <w:rsid w:val="00851D4C"/>
    <w:rsid w:val="00852859"/>
    <w:rsid w:val="00864B32"/>
    <w:rsid w:val="00870421"/>
    <w:rsid w:val="00871E03"/>
    <w:rsid w:val="008779A8"/>
    <w:rsid w:val="00880BB4"/>
    <w:rsid w:val="008842F3"/>
    <w:rsid w:val="008B5A1B"/>
    <w:rsid w:val="008C4F29"/>
    <w:rsid w:val="008E34D9"/>
    <w:rsid w:val="008E5E41"/>
    <w:rsid w:val="0090214B"/>
    <w:rsid w:val="00904203"/>
    <w:rsid w:val="00911814"/>
    <w:rsid w:val="00915001"/>
    <w:rsid w:val="00925983"/>
    <w:rsid w:val="0094549C"/>
    <w:rsid w:val="009639E2"/>
    <w:rsid w:val="0097004B"/>
    <w:rsid w:val="00970666"/>
    <w:rsid w:val="00996AFF"/>
    <w:rsid w:val="00A16416"/>
    <w:rsid w:val="00A415C8"/>
    <w:rsid w:val="00A76E31"/>
    <w:rsid w:val="00A82330"/>
    <w:rsid w:val="00A95518"/>
    <w:rsid w:val="00AC45D0"/>
    <w:rsid w:val="00AE5F37"/>
    <w:rsid w:val="00AF7479"/>
    <w:rsid w:val="00B07887"/>
    <w:rsid w:val="00B10A42"/>
    <w:rsid w:val="00B17E32"/>
    <w:rsid w:val="00B45ACA"/>
    <w:rsid w:val="00B53184"/>
    <w:rsid w:val="00B77F79"/>
    <w:rsid w:val="00BA4E7D"/>
    <w:rsid w:val="00BA72E9"/>
    <w:rsid w:val="00BE3D2B"/>
    <w:rsid w:val="00BE5FF1"/>
    <w:rsid w:val="00C00AC6"/>
    <w:rsid w:val="00C031E8"/>
    <w:rsid w:val="00C04242"/>
    <w:rsid w:val="00C05746"/>
    <w:rsid w:val="00C37A8A"/>
    <w:rsid w:val="00C41799"/>
    <w:rsid w:val="00C5176B"/>
    <w:rsid w:val="00C53B1D"/>
    <w:rsid w:val="00C54BC5"/>
    <w:rsid w:val="00C74D7D"/>
    <w:rsid w:val="00C93818"/>
    <w:rsid w:val="00CB0E72"/>
    <w:rsid w:val="00CD33F6"/>
    <w:rsid w:val="00D02139"/>
    <w:rsid w:val="00D03D64"/>
    <w:rsid w:val="00D05D29"/>
    <w:rsid w:val="00D07730"/>
    <w:rsid w:val="00D07AAB"/>
    <w:rsid w:val="00D17A81"/>
    <w:rsid w:val="00D320D1"/>
    <w:rsid w:val="00D6320A"/>
    <w:rsid w:val="00D640B8"/>
    <w:rsid w:val="00D72C87"/>
    <w:rsid w:val="00D73BED"/>
    <w:rsid w:val="00D926C6"/>
    <w:rsid w:val="00DC5540"/>
    <w:rsid w:val="00DD6D4F"/>
    <w:rsid w:val="00E12E17"/>
    <w:rsid w:val="00E207EF"/>
    <w:rsid w:val="00E2561E"/>
    <w:rsid w:val="00E338FD"/>
    <w:rsid w:val="00E37D44"/>
    <w:rsid w:val="00E40E09"/>
    <w:rsid w:val="00E51353"/>
    <w:rsid w:val="00E66C2F"/>
    <w:rsid w:val="00ED1A97"/>
    <w:rsid w:val="00F179B6"/>
    <w:rsid w:val="00F25CFD"/>
    <w:rsid w:val="00F3189B"/>
    <w:rsid w:val="00F515DB"/>
    <w:rsid w:val="00F56739"/>
    <w:rsid w:val="00FB50D7"/>
    <w:rsid w:val="00FE38C4"/>
    <w:rsid w:val="00FE6C6D"/>
    <w:rsid w:val="00FF2F0C"/>
    <w:rsid w:val="00FF4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ubst">
    <w:name w:val="Subst"/>
    <w:uiPriority w:val="99"/>
    <w:rsid w:val="00516C6E"/>
    <w:rPr>
      <w:b/>
      <w:i/>
    </w:rPr>
  </w:style>
  <w:style w:type="paragraph" w:customStyle="1" w:styleId="SubHeading">
    <w:name w:val="Sub Heading"/>
    <w:rsid w:val="00817189"/>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521ABD"/>
    <w:pPr>
      <w:autoSpaceDE w:val="0"/>
      <w:autoSpaceDN w:val="0"/>
      <w:adjustRightInd w:val="0"/>
      <w:spacing w:after="0" w:line="240" w:lineRule="auto"/>
    </w:pPr>
    <w:rPr>
      <w:rFonts w:ascii="Times New Roman" w:eastAsia="Times New Roman" w:hAnsi="Times New Roman" w:cs="Times New Roman"/>
      <w:lang w:eastAsia="ru-RU"/>
    </w:rPr>
  </w:style>
  <w:style w:type="paragraph" w:styleId="a3">
    <w:name w:val="header"/>
    <w:basedOn w:val="a"/>
    <w:link w:val="a4"/>
    <w:uiPriority w:val="99"/>
    <w:unhideWhenUsed/>
    <w:rsid w:val="0059168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91682"/>
  </w:style>
  <w:style w:type="paragraph" w:styleId="a5">
    <w:name w:val="footer"/>
    <w:basedOn w:val="a"/>
    <w:link w:val="a6"/>
    <w:uiPriority w:val="99"/>
    <w:unhideWhenUsed/>
    <w:rsid w:val="0059168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91682"/>
  </w:style>
  <w:style w:type="character" w:styleId="a7">
    <w:name w:val="Hyperlink"/>
    <w:basedOn w:val="a0"/>
    <w:uiPriority w:val="99"/>
    <w:unhideWhenUsed/>
    <w:rsid w:val="00FB50D7"/>
    <w:rPr>
      <w:color w:val="0000FF" w:themeColor="hyperlink"/>
      <w:u w:val="single"/>
    </w:rPr>
  </w:style>
  <w:style w:type="paragraph" w:styleId="a8">
    <w:name w:val="Balloon Text"/>
    <w:basedOn w:val="a"/>
    <w:link w:val="a9"/>
    <w:uiPriority w:val="99"/>
    <w:semiHidden/>
    <w:unhideWhenUsed/>
    <w:rsid w:val="00573B1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73B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ubst">
    <w:name w:val="Subst"/>
    <w:uiPriority w:val="99"/>
    <w:rsid w:val="00516C6E"/>
    <w:rPr>
      <w:b/>
      <w:i/>
    </w:rPr>
  </w:style>
  <w:style w:type="paragraph" w:customStyle="1" w:styleId="SubHeading">
    <w:name w:val="Sub Heading"/>
    <w:rsid w:val="00817189"/>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521ABD"/>
    <w:pPr>
      <w:autoSpaceDE w:val="0"/>
      <w:autoSpaceDN w:val="0"/>
      <w:adjustRightInd w:val="0"/>
      <w:spacing w:after="0" w:line="240" w:lineRule="auto"/>
    </w:pPr>
    <w:rPr>
      <w:rFonts w:ascii="Times New Roman" w:eastAsia="Times New Roman" w:hAnsi="Times New Roman" w:cs="Times New Roman"/>
      <w:lang w:eastAsia="ru-RU"/>
    </w:rPr>
  </w:style>
  <w:style w:type="paragraph" w:styleId="a3">
    <w:name w:val="header"/>
    <w:basedOn w:val="a"/>
    <w:link w:val="a4"/>
    <w:uiPriority w:val="99"/>
    <w:unhideWhenUsed/>
    <w:rsid w:val="0059168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91682"/>
  </w:style>
  <w:style w:type="paragraph" w:styleId="a5">
    <w:name w:val="footer"/>
    <w:basedOn w:val="a"/>
    <w:link w:val="a6"/>
    <w:uiPriority w:val="99"/>
    <w:unhideWhenUsed/>
    <w:rsid w:val="0059168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91682"/>
  </w:style>
  <w:style w:type="character" w:styleId="a7">
    <w:name w:val="Hyperlink"/>
    <w:basedOn w:val="a0"/>
    <w:uiPriority w:val="99"/>
    <w:unhideWhenUsed/>
    <w:rsid w:val="00FB50D7"/>
    <w:rPr>
      <w:color w:val="0000FF" w:themeColor="hyperlink"/>
      <w:u w:val="single"/>
    </w:rPr>
  </w:style>
  <w:style w:type="paragraph" w:styleId="a8">
    <w:name w:val="Balloon Text"/>
    <w:basedOn w:val="a"/>
    <w:link w:val="a9"/>
    <w:uiPriority w:val="99"/>
    <w:semiHidden/>
    <w:unhideWhenUsed/>
    <w:rsid w:val="00573B1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73B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53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dmz.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C808E-E025-4050-A12B-9ADA3CE24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31</Pages>
  <Words>11632</Words>
  <Characters>66305</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 Анисимова</dc:creator>
  <cp:keywords/>
  <dc:description/>
  <cp:lastModifiedBy>Елена В Анисимова</cp:lastModifiedBy>
  <cp:revision>191</cp:revision>
  <cp:lastPrinted>2017-11-13T09:44:00Z</cp:lastPrinted>
  <dcterms:created xsi:type="dcterms:W3CDTF">2017-10-09T12:23:00Z</dcterms:created>
  <dcterms:modified xsi:type="dcterms:W3CDTF">2017-11-14T09:38:00Z</dcterms:modified>
</cp:coreProperties>
</file>